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624" w:beforeLines="200"/>
        <w:jc w:val="both"/>
        <w:rPr>
          <w:rFonts w:hint="default" w:ascii="宋体" w:hAnsi="宋体" w:eastAsia="方正黑体_GBK" w:cs="方正小标宋_GBK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小标宋_GBK"/>
          <w:b w:val="0"/>
          <w:bCs w:val="0"/>
          <w:color w:val="auto"/>
          <w:kern w:val="0"/>
          <w:sz w:val="32"/>
          <w:szCs w:val="32"/>
          <w:lang w:eastAsia="zh-CN"/>
        </w:rPr>
        <w:t>附件</w:t>
      </w:r>
      <w:r>
        <w:rPr>
          <w:rFonts w:hint="eastAsia" w:ascii="宋体" w:hAnsi="宋体" w:eastAsia="方正黑体_GBK" w:cs="方正小标宋_GBK"/>
          <w:b w:val="0"/>
          <w:bCs w:val="0"/>
          <w:color w:val="auto"/>
          <w:kern w:val="0"/>
          <w:sz w:val="32"/>
          <w:szCs w:val="32"/>
          <w:lang w:val="en-US" w:eastAsia="zh-CN"/>
        </w:rPr>
        <w:t>2</w:t>
      </w:r>
    </w:p>
    <w:p>
      <w:pPr>
        <w:widowControl/>
        <w:spacing w:before="624" w:beforeLines="200"/>
        <w:jc w:val="center"/>
        <w:rPr>
          <w:rFonts w:hint="eastAsia" w:ascii="宋体" w:hAnsi="宋体" w:eastAsia="方正小标宋_GBK" w:cs="方正小标宋_GBK"/>
          <w:b w:val="0"/>
          <w:bCs w:val="0"/>
          <w:color w:val="auto"/>
          <w:kern w:val="0"/>
          <w:sz w:val="48"/>
          <w:szCs w:val="48"/>
        </w:rPr>
      </w:pPr>
      <w:r>
        <w:rPr>
          <w:rFonts w:hint="eastAsia" w:ascii="宋体" w:hAnsi="宋体" w:eastAsia="方正小标宋_GBK" w:cs="方正小标宋_GBK"/>
          <w:b w:val="0"/>
          <w:bCs w:val="0"/>
          <w:color w:val="auto"/>
          <w:kern w:val="0"/>
          <w:sz w:val="48"/>
          <w:szCs w:val="48"/>
          <w:lang w:eastAsia="zh-CN"/>
        </w:rPr>
        <w:t>云南省</w:t>
      </w:r>
      <w:r>
        <w:rPr>
          <w:rFonts w:hint="eastAsia" w:ascii="宋体" w:hAnsi="宋体" w:eastAsia="方正小标宋_GBK" w:cs="方正小标宋_GBK"/>
          <w:b w:val="0"/>
          <w:bCs w:val="0"/>
          <w:color w:val="auto"/>
          <w:kern w:val="0"/>
          <w:sz w:val="48"/>
          <w:szCs w:val="48"/>
        </w:rPr>
        <w:t>公路养护作业单位资质申请表</w:t>
      </w:r>
    </w:p>
    <w:p>
      <w:pPr>
        <w:widowControl/>
        <w:jc w:val="center"/>
        <w:rPr>
          <w:rFonts w:hint="eastAsia" w:ascii="宋体" w:hAnsi="宋体" w:eastAsia="仿宋_GB2312" w:cs="仿宋_GB2312"/>
          <w:b w:val="0"/>
          <w:bCs w:val="0"/>
          <w:color w:val="auto"/>
          <w:kern w:val="0"/>
          <w:sz w:val="28"/>
        </w:rPr>
      </w:pPr>
    </w:p>
    <w:p>
      <w:pPr>
        <w:widowControl/>
        <w:jc w:val="both"/>
        <w:rPr>
          <w:rFonts w:hint="eastAsia" w:ascii="宋体" w:hAnsi="宋体" w:eastAsia="仿宋_GB2312" w:cs="仿宋_GB2312"/>
          <w:b w:val="0"/>
          <w:bCs w:val="0"/>
          <w:color w:val="auto"/>
          <w:kern w:val="0"/>
          <w:sz w:val="28"/>
        </w:rPr>
      </w:pPr>
    </w:p>
    <w:p>
      <w:pPr>
        <w:widowControl/>
        <w:jc w:val="both"/>
        <w:rPr>
          <w:rFonts w:hint="eastAsia" w:ascii="宋体" w:hAnsi="宋体" w:eastAsia="仿宋_GB2312" w:cs="仿宋_GB2312"/>
          <w:b w:val="0"/>
          <w:bCs w:val="0"/>
          <w:color w:val="auto"/>
          <w:kern w:val="0"/>
          <w:sz w:val="28"/>
        </w:rPr>
      </w:pPr>
    </w:p>
    <w:p>
      <w:pPr>
        <w:widowControl/>
        <w:jc w:val="center"/>
        <w:rPr>
          <w:rFonts w:hint="eastAsia" w:ascii="宋体" w:hAnsi="宋体" w:eastAsia="仿宋_GB2312" w:cs="仿宋_GB2312"/>
          <w:b w:val="0"/>
          <w:bCs w:val="0"/>
          <w:color w:val="auto"/>
          <w:kern w:val="0"/>
          <w:sz w:val="28"/>
        </w:rPr>
      </w:pPr>
    </w:p>
    <w:p>
      <w:pPr>
        <w:widowControl/>
        <w:jc w:val="both"/>
        <w:rPr>
          <w:rFonts w:hint="eastAsia" w:ascii="宋体" w:hAnsi="宋体" w:eastAsia="方正黑体_GBK" w:cs="仿宋_GB2312"/>
          <w:b w:val="0"/>
          <w:bCs w:val="0"/>
          <w:color w:val="auto"/>
          <w:kern w:val="0"/>
          <w:sz w:val="40"/>
        </w:rPr>
      </w:pPr>
      <w:r>
        <w:rPr>
          <w:rFonts w:hint="eastAsia" w:ascii="宋体" w:hAnsi="宋体" w:eastAsia="仿宋_GB2312" w:cs="仿宋_GB2312"/>
          <w:b w:val="0"/>
          <w:bCs w:val="0"/>
          <w:color w:val="auto"/>
          <w:kern w:val="0"/>
          <w:sz w:val="40"/>
          <w:lang w:val="en-US" w:eastAsia="zh-CN"/>
        </w:rPr>
        <w:t xml:space="preserve">      </w:t>
      </w:r>
      <w:r>
        <w:rPr>
          <w:rFonts w:hint="eastAsia" w:ascii="宋体" w:hAnsi="宋体" w:eastAsia="方正黑体_GBK" w:cs="仿宋_GB2312"/>
          <w:b w:val="0"/>
          <w:bCs w:val="0"/>
          <w:color w:val="auto"/>
          <w:kern w:val="0"/>
          <w:sz w:val="40"/>
        </w:rPr>
        <w:t>申请类别:</w:t>
      </w:r>
    </w:p>
    <w:p>
      <w:pPr>
        <w:widowControl/>
        <w:jc w:val="center"/>
        <w:rPr>
          <w:rFonts w:hint="eastAsia" w:ascii="宋体" w:hAnsi="宋体" w:eastAsia="方正黑体_GBK" w:cs="仿宋_GB2312"/>
          <w:b w:val="0"/>
          <w:bCs w:val="0"/>
          <w:color w:val="auto"/>
          <w:kern w:val="0"/>
          <w:sz w:val="28"/>
          <w:lang w:eastAsia="zh-CN"/>
        </w:rPr>
      </w:pPr>
    </w:p>
    <w:p>
      <w:pPr>
        <w:widowControl/>
        <w:jc w:val="center"/>
        <w:rPr>
          <w:rFonts w:hint="eastAsia" w:ascii="宋体" w:hAnsi="宋体" w:eastAsia="方正黑体_GBK" w:cs="仿宋_GB2312"/>
          <w:b w:val="0"/>
          <w:bCs w:val="0"/>
          <w:color w:val="auto"/>
          <w:kern w:val="0"/>
          <w:sz w:val="28"/>
        </w:rPr>
      </w:pPr>
    </w:p>
    <w:p>
      <w:pPr>
        <w:widowControl/>
        <w:jc w:val="center"/>
        <w:rPr>
          <w:rFonts w:hint="eastAsia" w:ascii="宋体" w:hAnsi="宋体" w:eastAsia="方正黑体_GBK" w:cs="仿宋_GB2312"/>
          <w:b w:val="0"/>
          <w:bCs w:val="0"/>
          <w:color w:val="auto"/>
          <w:kern w:val="0"/>
          <w:sz w:val="28"/>
        </w:rPr>
      </w:pPr>
    </w:p>
    <w:p>
      <w:pPr>
        <w:widowControl/>
        <w:spacing w:line="600" w:lineRule="exact"/>
        <w:ind w:firstLine="1400"/>
        <w:jc w:val="left"/>
        <w:rPr>
          <w:rFonts w:hint="eastAsia" w:ascii="宋体" w:hAnsi="宋体" w:eastAsia="方正黑体_GBK" w:cs="仿宋_GB2312"/>
          <w:b w:val="0"/>
          <w:bCs w:val="0"/>
          <w:color w:val="auto"/>
          <w:kern w:val="0"/>
          <w:sz w:val="36"/>
        </w:rPr>
      </w:pPr>
      <w:r>
        <w:rPr>
          <w:rFonts w:hint="eastAsia" w:ascii="宋体" w:hAnsi="宋体" w:eastAsia="方正黑体_GBK" w:cs="仿宋_GB2312"/>
          <w:b w:val="0"/>
          <w:bCs w:val="0"/>
          <w:color w:val="auto"/>
          <w:kern w:val="0"/>
          <w:sz w:val="36"/>
        </w:rPr>
        <w:t xml:space="preserve">申请单位： </w:t>
      </w:r>
    </w:p>
    <w:p>
      <w:pPr>
        <w:widowControl/>
        <w:spacing w:before="156" w:beforeLines="50" w:after="156" w:afterLines="50" w:line="600" w:lineRule="exact"/>
        <w:ind w:firstLine="1400"/>
        <w:jc w:val="left"/>
        <w:rPr>
          <w:rFonts w:hint="eastAsia" w:ascii="宋体" w:hAnsi="宋体" w:eastAsia="仿宋_GB2312" w:cs="仿宋_GB2312"/>
          <w:b w:val="0"/>
          <w:bCs w:val="0"/>
          <w:color w:val="auto"/>
          <w:kern w:val="0"/>
          <w:sz w:val="36"/>
        </w:rPr>
      </w:pPr>
      <w:r>
        <w:rPr>
          <w:rFonts w:hint="eastAsia" w:ascii="宋体" w:hAnsi="宋体" w:eastAsia="方正黑体_GBK" w:cs="仿宋_GB2312"/>
          <w:b w:val="0"/>
          <w:bCs w:val="0"/>
          <w:color w:val="auto"/>
          <w:kern w:val="0"/>
          <w:sz w:val="36"/>
        </w:rPr>
        <w:t>填报日期：</w:t>
      </w:r>
      <w:r>
        <w:rPr>
          <w:rFonts w:hint="eastAsia" w:ascii="宋体" w:hAnsi="宋体" w:eastAsia="仿宋_GB2312" w:cs="仿宋_GB2312"/>
          <w:b w:val="0"/>
          <w:bCs w:val="0"/>
          <w:color w:val="auto"/>
          <w:kern w:val="0"/>
          <w:sz w:val="36"/>
        </w:rPr>
        <w:t xml:space="preserve"> </w:t>
      </w:r>
    </w:p>
    <w:p>
      <w:pPr>
        <w:widowControl/>
        <w:spacing w:before="156" w:beforeLines="50" w:after="156" w:afterLines="50" w:line="600" w:lineRule="exact"/>
        <w:ind w:firstLine="1400"/>
        <w:jc w:val="left"/>
        <w:rPr>
          <w:rFonts w:hint="eastAsia" w:ascii="宋体" w:hAnsi="宋体" w:eastAsia="仿宋_GB2312" w:cs="仿宋_GB2312"/>
          <w:b w:val="0"/>
          <w:bCs w:val="0"/>
          <w:color w:val="auto"/>
          <w:kern w:val="0"/>
          <w:sz w:val="36"/>
          <w:lang w:eastAsia="zh-CN"/>
        </w:rPr>
      </w:pPr>
    </w:p>
    <w:p>
      <w:pPr>
        <w:widowControl/>
        <w:spacing w:before="156" w:beforeLines="50" w:after="156" w:afterLines="50" w:line="600" w:lineRule="exact"/>
        <w:ind w:firstLine="1400"/>
        <w:jc w:val="left"/>
        <w:rPr>
          <w:rFonts w:hint="eastAsia" w:ascii="宋体" w:hAnsi="宋体" w:eastAsia="仿宋_GB2312" w:cs="仿宋_GB2312"/>
          <w:b w:val="0"/>
          <w:bCs w:val="0"/>
          <w:color w:val="auto"/>
          <w:kern w:val="0"/>
          <w:sz w:val="36"/>
          <w:lang w:eastAsia="zh-CN"/>
        </w:rPr>
      </w:pPr>
    </w:p>
    <w:p>
      <w:pPr>
        <w:widowControl/>
        <w:spacing w:before="156" w:beforeLines="50" w:after="156" w:afterLines="50" w:line="600" w:lineRule="exact"/>
        <w:ind w:firstLine="1400"/>
        <w:jc w:val="left"/>
        <w:rPr>
          <w:rFonts w:hint="eastAsia" w:ascii="宋体" w:hAnsi="宋体" w:eastAsia="方正黑体_GBK" w:cs="仿宋_GB2312"/>
          <w:b w:val="0"/>
          <w:bCs w:val="0"/>
          <w:color w:val="auto"/>
          <w:kern w:val="0"/>
          <w:sz w:val="36"/>
          <w:lang w:eastAsia="zh-CN"/>
        </w:rPr>
      </w:pPr>
      <w:r>
        <w:rPr>
          <w:rFonts w:hint="eastAsia" w:ascii="宋体" w:hAnsi="宋体" w:eastAsia="方正黑体_GBK" w:cs="仿宋_GB2312"/>
          <w:b w:val="0"/>
          <w:bCs w:val="0"/>
          <w:color w:val="auto"/>
          <w:kern w:val="0"/>
          <w:sz w:val="36"/>
          <w:lang w:eastAsia="zh-CN"/>
        </w:rPr>
        <w:t>登记编号：</w:t>
      </w:r>
    </w:p>
    <w:p>
      <w:pPr>
        <w:widowControl/>
        <w:jc w:val="both"/>
        <w:rPr>
          <w:rFonts w:hint="eastAsia" w:ascii="宋体" w:hAnsi="宋体" w:eastAsia="方正黑体_GBK" w:cs="仿宋_GB2312"/>
          <w:b w:val="0"/>
          <w:bCs w:val="0"/>
          <w:color w:val="auto"/>
          <w:kern w:val="0"/>
          <w:sz w:val="40"/>
        </w:rPr>
      </w:pPr>
    </w:p>
    <w:p>
      <w:pPr>
        <w:widowControl/>
        <w:jc w:val="center"/>
        <w:rPr>
          <w:rFonts w:hint="eastAsia" w:ascii="宋体" w:hAnsi="宋体" w:eastAsia="方正黑体_GBK" w:cs="仿宋_GB2312"/>
          <w:b w:val="0"/>
          <w:bCs w:val="0"/>
          <w:color w:val="auto"/>
          <w:kern w:val="0"/>
          <w:sz w:val="44"/>
        </w:rPr>
      </w:pPr>
      <w:r>
        <w:rPr>
          <w:rFonts w:hint="eastAsia" w:ascii="宋体" w:hAnsi="宋体" w:eastAsia="方正黑体_GBK" w:cs="仿宋_GB2312"/>
          <w:b w:val="0"/>
          <w:bCs w:val="0"/>
          <w:color w:val="auto"/>
          <w:kern w:val="0"/>
          <w:sz w:val="44"/>
        </w:rPr>
        <w:t>云 南 省 交 通 运 输 厅 制</w:t>
      </w:r>
    </w:p>
    <w:p>
      <w:pPr>
        <w:spacing w:before="156" w:beforeLines="50"/>
        <w:jc w:val="center"/>
        <w:rPr>
          <w:rFonts w:hint="eastAsia" w:ascii="宋体" w:hAnsi="宋体" w:eastAsia="方正仿宋_GBK" w:cs="方正仿宋_GBK"/>
          <w:b w:val="0"/>
          <w:bCs w:val="0"/>
          <w:color w:val="auto"/>
          <w:sz w:val="48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sz w:val="44"/>
          <w:szCs w:val="44"/>
        </w:rPr>
        <w:t>填   表   说   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宋体" w:hAnsi="宋体" w:eastAsia="方正仿宋_GBK" w:cs="方正仿宋_GBK"/>
          <w:b w:val="0"/>
          <w:bCs w:val="0"/>
          <w:color w:val="auto"/>
          <w:sz w:val="48"/>
        </w:rPr>
      </w:pPr>
    </w:p>
    <w:p>
      <w:pPr>
        <w:spacing w:line="580" w:lineRule="exact"/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</w:rPr>
        <w:t xml:space="preserve"> 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28"/>
          <w:szCs w:val="28"/>
        </w:rPr>
        <w:t xml:space="preserve">  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</w:rPr>
        <w:t xml:space="preserve"> 1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val="en"/>
        </w:rPr>
        <w:t>.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</w:rPr>
        <w:t>凡申请公路养护作业单位资质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  <w:t>或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</w:rPr>
        <w:t>复审的从业单位必须填报本表。</w:t>
      </w:r>
    </w:p>
    <w:p>
      <w:pPr>
        <w:spacing w:line="580" w:lineRule="exact"/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</w:rPr>
        <w:t xml:space="preserve">    2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val="en"/>
        </w:rPr>
        <w:t>.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</w:rPr>
        <w:t>本表用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  <w:t>硬笔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</w:rPr>
        <w:t>填写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</w:rPr>
        <w:t>计算机打印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  <w:t>均可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</w:rPr>
        <w:t>，字迹必须工整，不得涂改，不得更改表格格式。</w:t>
      </w:r>
    </w:p>
    <w:p>
      <w:pPr>
        <w:spacing w:line="580" w:lineRule="exact"/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</w:rPr>
        <w:t xml:space="preserve">    3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val="en"/>
        </w:rPr>
        <w:t>.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</w:rPr>
        <w:t>从业单位必须如实逐项填报本表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  <w:t>并加盖企业公章，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</w:rPr>
        <w:t>不得弄虚作假。</w:t>
      </w:r>
    </w:p>
    <w:p>
      <w:pPr>
        <w:spacing w:line="580" w:lineRule="exact"/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</w:rPr>
        <w:t xml:space="preserve">    4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val="en"/>
        </w:rPr>
        <w:t>.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</w:rPr>
        <w:t>本表填列数据均采用阿拉伯数字。除万元保留一位小数外，其余均为整数。</w:t>
      </w:r>
    </w:p>
    <w:p>
      <w:pPr>
        <w:spacing w:line="580" w:lineRule="exact"/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</w:rPr>
        <w:t xml:space="preserve">    5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val="en"/>
        </w:rPr>
        <w:t>.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</w:rPr>
        <w:t>同系列人员职称或级别的填写顺序从高到低填写。</w:t>
      </w:r>
    </w:p>
    <w:p>
      <w:pPr>
        <w:spacing w:line="580" w:lineRule="exact"/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</w:rPr>
        <w:t xml:space="preserve">    6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val="en"/>
        </w:rPr>
        <w:t>.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</w:rPr>
        <w:t>对本表所填内容页面不足时，可另附页。</w:t>
      </w:r>
    </w:p>
    <w:p>
      <w:pPr>
        <w:spacing w:line="580" w:lineRule="exact"/>
        <w:ind w:firstLine="560"/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</w:rPr>
        <w:t>7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val="en"/>
        </w:rPr>
        <w:t>.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</w:rPr>
        <w:t>本表所列栏目按《云南省公路养护作业单位资质管理实施细则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  <w:t>》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</w:rPr>
        <w:t>需附证明材料的，必须随表附上。</w:t>
      </w:r>
    </w:p>
    <w:p>
      <w:pPr>
        <w:spacing w:line="580" w:lineRule="exact"/>
        <w:ind w:firstLine="435"/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</w:rPr>
        <w:t>8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val="en"/>
        </w:rPr>
        <w:t>.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  <w:t>线下申请的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</w:rPr>
        <w:t>本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  <w:t>申请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</w:rPr>
        <w:t>表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  <w:t>及附件应提交纸质版一式二份、申请表电子版（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pdf格式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lang w:eastAsia="zh-CN"/>
        </w:rPr>
        <w:t>）一份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</w:rPr>
        <w:t>。</w:t>
      </w:r>
    </w:p>
    <w:p>
      <w:pPr>
        <w:pStyle w:val="3"/>
        <w:kinsoku w:val="0"/>
        <w:overflowPunct w:val="0"/>
        <w:spacing w:beforeLines="0" w:afterLines="0"/>
        <w:ind w:left="0" w:leftChars="0" w:right="1653" w:firstLine="0" w:firstLineChars="0"/>
        <w:jc w:val="both"/>
        <w:rPr>
          <w:rFonts w:hint="eastAsia" w:ascii="宋体" w:hAnsi="宋体"/>
          <w:b w:val="0"/>
          <w:bCs w:val="0"/>
          <w:color w:val="auto"/>
          <w:sz w:val="44"/>
          <w:szCs w:val="24"/>
        </w:rPr>
      </w:pPr>
    </w:p>
    <w:p>
      <w:pPr>
        <w:rPr>
          <w:rFonts w:hint="eastAsia" w:ascii="宋体" w:hAnsi="宋体"/>
          <w:b w:val="0"/>
          <w:bCs w:val="0"/>
          <w:color w:val="auto"/>
          <w:sz w:val="44"/>
          <w:szCs w:val="24"/>
        </w:rPr>
      </w:pPr>
    </w:p>
    <w:p>
      <w:pPr>
        <w:pStyle w:val="2"/>
        <w:rPr>
          <w:rFonts w:hint="eastAsia" w:ascii="宋体" w:hAnsi="宋体"/>
          <w:b w:val="0"/>
          <w:bCs w:val="0"/>
          <w:color w:val="auto"/>
          <w:sz w:val="44"/>
          <w:szCs w:val="24"/>
        </w:rPr>
      </w:pPr>
    </w:p>
    <w:p>
      <w:pPr>
        <w:rPr>
          <w:rFonts w:hint="eastAsia" w:ascii="宋体" w:hAnsi="宋体"/>
          <w:b w:val="0"/>
          <w:bCs w:val="0"/>
          <w:color w:val="auto"/>
          <w:sz w:val="44"/>
          <w:szCs w:val="24"/>
        </w:rPr>
      </w:pPr>
    </w:p>
    <w:p>
      <w:pPr>
        <w:pStyle w:val="2"/>
        <w:rPr>
          <w:rFonts w:hint="eastAsia" w:ascii="宋体" w:hAnsi="宋体"/>
          <w:b w:val="0"/>
          <w:bCs w:val="0"/>
          <w:color w:val="auto"/>
          <w:sz w:val="44"/>
          <w:szCs w:val="24"/>
        </w:rPr>
      </w:pPr>
    </w:p>
    <w:p>
      <w:pPr>
        <w:widowControl/>
        <w:jc w:val="center"/>
        <w:rPr>
          <w:rFonts w:hint="eastAsia" w:ascii="宋体" w:hAnsi="宋体" w:eastAsia="方正仿宋_GBK" w:cs="仿宋_GB2312"/>
          <w:b w:val="0"/>
          <w:bCs/>
          <w:kern w:val="0"/>
          <w:sz w:val="28"/>
          <w:szCs w:val="28"/>
        </w:rPr>
      </w:pPr>
      <w:r>
        <w:rPr>
          <w:rFonts w:hint="eastAsia" w:ascii="宋体" w:hAnsi="宋体" w:eastAsia="方正仿宋_GBK" w:cs="仿宋_GB2312"/>
          <w:b w:val="0"/>
          <w:bCs/>
          <w:kern w:val="0"/>
          <w:sz w:val="28"/>
          <w:szCs w:val="28"/>
          <w:lang w:eastAsia="zh-CN"/>
        </w:rPr>
        <w:t>表</w:t>
      </w:r>
      <w:r>
        <w:rPr>
          <w:rFonts w:hint="eastAsia" w:ascii="宋体" w:hAnsi="宋体" w:eastAsia="方正仿宋_GBK" w:cs="仿宋_GB2312"/>
          <w:b w:val="0"/>
          <w:bCs/>
          <w:kern w:val="0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方正仿宋_GBK" w:cs="仿宋_GB2312"/>
          <w:b w:val="0"/>
          <w:bCs/>
          <w:kern w:val="0"/>
          <w:sz w:val="28"/>
          <w:szCs w:val="28"/>
        </w:rPr>
        <w:t>从业单位基本情况</w:t>
      </w:r>
    </w:p>
    <w:tbl>
      <w:tblPr>
        <w:tblStyle w:val="8"/>
        <w:tblpPr w:leftFromText="180" w:rightFromText="180" w:vertAnchor="text" w:horzAnchor="page" w:tblpX="891" w:tblpY="325"/>
        <w:tblOverlap w:val="never"/>
        <w:tblW w:w="998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3"/>
        <w:gridCol w:w="767"/>
        <w:gridCol w:w="785"/>
        <w:gridCol w:w="88"/>
        <w:gridCol w:w="300"/>
        <w:gridCol w:w="76"/>
        <w:gridCol w:w="766"/>
        <w:gridCol w:w="284"/>
        <w:gridCol w:w="189"/>
        <w:gridCol w:w="311"/>
        <w:gridCol w:w="329"/>
        <w:gridCol w:w="322"/>
        <w:gridCol w:w="563"/>
        <w:gridCol w:w="100"/>
        <w:gridCol w:w="400"/>
        <w:gridCol w:w="145"/>
        <w:gridCol w:w="546"/>
        <w:gridCol w:w="72"/>
        <w:gridCol w:w="630"/>
        <w:gridCol w:w="664"/>
        <w:gridCol w:w="11"/>
        <w:gridCol w:w="46"/>
        <w:gridCol w:w="338"/>
        <w:gridCol w:w="219"/>
        <w:gridCol w:w="459"/>
        <w:gridCol w:w="51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983" w:type="dxa"/>
            <w:gridSpan w:val="2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单位基本信息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4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8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287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注册资本</w:t>
            </w:r>
          </w:p>
        </w:tc>
        <w:tc>
          <w:tcPr>
            <w:tcW w:w="24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8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经济性质</w:t>
            </w:r>
          </w:p>
        </w:tc>
        <w:tc>
          <w:tcPr>
            <w:tcW w:w="287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成立时间</w:t>
            </w:r>
          </w:p>
        </w:tc>
        <w:tc>
          <w:tcPr>
            <w:tcW w:w="24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8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开户银行</w:t>
            </w:r>
          </w:p>
        </w:tc>
        <w:tc>
          <w:tcPr>
            <w:tcW w:w="287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详细地址</w:t>
            </w:r>
          </w:p>
        </w:tc>
        <w:tc>
          <w:tcPr>
            <w:tcW w:w="24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8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联系方式（电话、邮箱）</w:t>
            </w:r>
          </w:p>
        </w:tc>
        <w:tc>
          <w:tcPr>
            <w:tcW w:w="287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983" w:type="dxa"/>
            <w:gridSpan w:val="2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资质基本信息(已有资质证书）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资质类别及等级</w:t>
            </w:r>
          </w:p>
        </w:tc>
        <w:tc>
          <w:tcPr>
            <w:tcW w:w="24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8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证书编号</w:t>
            </w:r>
          </w:p>
        </w:tc>
        <w:tc>
          <w:tcPr>
            <w:tcW w:w="287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发证时间</w:t>
            </w:r>
          </w:p>
        </w:tc>
        <w:tc>
          <w:tcPr>
            <w:tcW w:w="24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8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有效期</w:t>
            </w:r>
          </w:p>
        </w:tc>
        <w:tc>
          <w:tcPr>
            <w:tcW w:w="287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983" w:type="dxa"/>
            <w:gridSpan w:val="2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企业负责人情况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8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10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电话号码</w:t>
            </w:r>
          </w:p>
        </w:tc>
        <w:tc>
          <w:tcPr>
            <w:tcW w:w="11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8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2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职称</w:t>
            </w:r>
          </w:p>
        </w:tc>
        <w:tc>
          <w:tcPr>
            <w:tcW w:w="13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电话号码</w:t>
            </w:r>
          </w:p>
        </w:tc>
        <w:tc>
          <w:tcPr>
            <w:tcW w:w="11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专业技术人员、技术工人情况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总数</w:t>
            </w:r>
          </w:p>
        </w:tc>
        <w:tc>
          <w:tcPr>
            <w:tcW w:w="229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公路工程、桥隧技术人员</w:t>
            </w:r>
          </w:p>
        </w:tc>
        <w:tc>
          <w:tcPr>
            <w:tcW w:w="360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财务及经管人员</w:t>
            </w:r>
          </w:p>
        </w:tc>
        <w:tc>
          <w:tcPr>
            <w:tcW w:w="224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技术工人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总数</w:t>
            </w:r>
          </w:p>
        </w:tc>
        <w:tc>
          <w:tcPr>
            <w:tcW w:w="4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高级职称</w:t>
            </w:r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专业中级及以上职称</w:t>
            </w:r>
          </w:p>
        </w:tc>
        <w:tc>
          <w:tcPr>
            <w:tcW w:w="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总数</w:t>
            </w:r>
          </w:p>
        </w:tc>
        <w:tc>
          <w:tcPr>
            <w:tcW w:w="6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高级会计师</w:t>
            </w:r>
          </w:p>
        </w:tc>
        <w:tc>
          <w:tcPr>
            <w:tcW w:w="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中级会计师</w:t>
            </w:r>
          </w:p>
        </w:tc>
        <w:tc>
          <w:tcPr>
            <w:tcW w:w="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高级经济师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中级经济师</w:t>
            </w:r>
          </w:p>
        </w:tc>
        <w:tc>
          <w:tcPr>
            <w:tcW w:w="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二级及以上造价师</w:t>
            </w:r>
          </w:p>
        </w:tc>
        <w:tc>
          <w:tcPr>
            <w:tcW w:w="7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总数</w:t>
            </w:r>
          </w:p>
        </w:tc>
        <w:tc>
          <w:tcPr>
            <w:tcW w:w="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注册建造师情况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总数</w:t>
            </w:r>
          </w:p>
        </w:tc>
        <w:tc>
          <w:tcPr>
            <w:tcW w:w="345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公路工程专业一级注册建造师</w:t>
            </w:r>
          </w:p>
        </w:tc>
        <w:tc>
          <w:tcPr>
            <w:tcW w:w="470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公路工程专业二级注册建造师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5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0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拥有设备情况</w:t>
            </w:r>
          </w:p>
        </w:tc>
        <w:tc>
          <w:tcPr>
            <w:tcW w:w="421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路基路面养护机械设备总数（台）</w:t>
            </w:r>
          </w:p>
        </w:tc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3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桥梁养护机械设备总数（台）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1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隧道养护机械设备总数（台）</w:t>
            </w:r>
          </w:p>
        </w:tc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3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交安设施养护机械设备总数（台）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84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从事公路养护工程施工时间</w:t>
            </w:r>
          </w:p>
        </w:tc>
        <w:tc>
          <w:tcPr>
            <w:tcW w:w="6138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年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063" w:type="dxa"/>
            <w:vMerge w:val="restar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近5年独立承担中修和大修工程数量（按申请类别填写）</w:t>
            </w:r>
          </w:p>
        </w:tc>
        <w:tc>
          <w:tcPr>
            <w:tcW w:w="8920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sz w:val="22"/>
                <w:szCs w:val="22"/>
                <w:u w:val="none"/>
                <w:lang w:eastAsia="zh-CN"/>
              </w:rPr>
              <w:t>路基路面养护工程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3" w:type="dxa"/>
            <w:vMerge w:val="continue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总里程（公里）</w:t>
            </w:r>
          </w:p>
        </w:tc>
        <w:tc>
          <w:tcPr>
            <w:tcW w:w="24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高速公路（公里）</w:t>
            </w:r>
          </w:p>
        </w:tc>
        <w:tc>
          <w:tcPr>
            <w:tcW w:w="21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一级公路（公里）</w:t>
            </w:r>
          </w:p>
        </w:tc>
        <w:tc>
          <w:tcPr>
            <w:tcW w:w="34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二级公路（公里）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3" w:type="dxa"/>
            <w:vMerge w:val="continue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路基</w:t>
            </w:r>
          </w:p>
        </w:tc>
        <w:tc>
          <w:tcPr>
            <w:tcW w:w="13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路面</w:t>
            </w:r>
          </w:p>
        </w:tc>
        <w:tc>
          <w:tcPr>
            <w:tcW w:w="9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路基</w:t>
            </w:r>
          </w:p>
        </w:tc>
        <w:tc>
          <w:tcPr>
            <w:tcW w:w="12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路面</w:t>
            </w:r>
          </w:p>
        </w:tc>
        <w:tc>
          <w:tcPr>
            <w:tcW w:w="19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路基</w:t>
            </w:r>
          </w:p>
        </w:tc>
        <w:tc>
          <w:tcPr>
            <w:tcW w:w="15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3" w:type="dxa"/>
            <w:vMerge w:val="continue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3" w:type="dxa"/>
            <w:vMerge w:val="continue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0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  <w:lang w:eastAsia="zh-CN"/>
              </w:rPr>
              <w:t>桥梁养护工程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3" w:type="dxa"/>
            <w:vMerge w:val="continue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总数量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（座）</w:t>
            </w:r>
          </w:p>
        </w:tc>
        <w:tc>
          <w:tcPr>
            <w:tcW w:w="11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特大桥</w:t>
            </w:r>
          </w:p>
        </w:tc>
        <w:tc>
          <w:tcPr>
            <w:tcW w:w="348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大桥</w:t>
            </w:r>
          </w:p>
        </w:tc>
        <w:tc>
          <w:tcPr>
            <w:tcW w:w="19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中桥</w:t>
            </w:r>
          </w:p>
        </w:tc>
        <w:tc>
          <w:tcPr>
            <w:tcW w:w="15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3" w:type="dxa"/>
            <w:vMerge w:val="continue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（座）</w:t>
            </w:r>
          </w:p>
        </w:tc>
        <w:tc>
          <w:tcPr>
            <w:tcW w:w="348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（座）</w:t>
            </w:r>
          </w:p>
        </w:tc>
        <w:tc>
          <w:tcPr>
            <w:tcW w:w="19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（座）</w:t>
            </w:r>
          </w:p>
        </w:tc>
        <w:tc>
          <w:tcPr>
            <w:tcW w:w="15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3" w:type="dxa"/>
            <w:vMerge w:val="continue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3" w:type="dxa"/>
            <w:vMerge w:val="continue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0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sz w:val="22"/>
                <w:szCs w:val="22"/>
                <w:u w:val="none"/>
                <w:lang w:eastAsia="zh-CN"/>
              </w:rPr>
              <w:t>隧道养护工程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总数量（座）</w:t>
            </w: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特长隧道（座）</w:t>
            </w:r>
          </w:p>
        </w:tc>
        <w:tc>
          <w:tcPr>
            <w:tcW w:w="23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长隧道（座）</w:t>
            </w:r>
          </w:p>
        </w:tc>
        <w:tc>
          <w:tcPr>
            <w:tcW w:w="15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中隧道（座）</w:t>
            </w:r>
          </w:p>
        </w:tc>
        <w:tc>
          <w:tcPr>
            <w:tcW w:w="34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短隧道（座）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0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0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sz w:val="22"/>
                <w:szCs w:val="22"/>
                <w:u w:val="none"/>
                <w:lang w:eastAsia="zh-CN"/>
              </w:rPr>
              <w:t>交通安全设施养护工程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0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总里程</w:t>
            </w: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高速公路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（公里）</w:t>
            </w:r>
          </w:p>
        </w:tc>
        <w:tc>
          <w:tcPr>
            <w:tcW w:w="2014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一级公路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（公里）</w:t>
            </w:r>
          </w:p>
        </w:tc>
        <w:tc>
          <w:tcPr>
            <w:tcW w:w="171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二级公路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（公里）</w:t>
            </w:r>
          </w:p>
        </w:tc>
        <w:tc>
          <w:tcPr>
            <w:tcW w:w="3640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二级以下公路</w:t>
            </w:r>
          </w:p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（公里）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right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right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right"/>
              <w:rPr>
                <w:rFonts w:hint="eastAsia" w:ascii="宋体" w:hAnsi="宋体" w:eastAsia="方正仿宋_GBK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4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983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000000"/>
                <w:sz w:val="22"/>
                <w:szCs w:val="22"/>
                <w:u w:val="none"/>
              </w:rPr>
              <w:t>从业单位简况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1" w:hRule="atLeast"/>
        </w:trPr>
        <w:tc>
          <w:tcPr>
            <w:tcW w:w="9983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widowControl/>
        <w:spacing w:line="300" w:lineRule="exact"/>
        <w:jc w:val="left"/>
        <w:rPr>
          <w:rFonts w:hint="eastAsia" w:ascii="宋体" w:hAnsi="宋体" w:eastAsia="方正仿宋_GBK" w:cs="方正仿宋_GBK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kern w:val="0"/>
          <w:sz w:val="21"/>
          <w:szCs w:val="21"/>
        </w:rPr>
        <w:t>备注：</w:t>
      </w:r>
      <w:r>
        <w:rPr>
          <w:rFonts w:hint="eastAsia" w:ascii="宋体" w:hAnsi="宋体" w:eastAsia="方正仿宋_GBK" w:cs="方正仿宋_GBK"/>
          <w:b w:val="0"/>
          <w:bCs w:val="0"/>
          <w:color w:val="auto"/>
          <w:kern w:val="0"/>
          <w:sz w:val="21"/>
          <w:szCs w:val="21"/>
          <w:lang w:val="en-US" w:eastAsia="zh-CN"/>
        </w:rPr>
        <w:t>1.申请单位对本表真实有效性负责；</w:t>
      </w:r>
    </w:p>
    <w:p>
      <w:pPr>
        <w:widowControl/>
        <w:spacing w:line="300" w:lineRule="exact"/>
        <w:jc w:val="left"/>
        <w:rPr>
          <w:rFonts w:hint="eastAsia" w:ascii="宋体" w:hAnsi="宋体" w:eastAsia="方正仿宋_GBK" w:cs="方正仿宋_GBK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kern w:val="0"/>
          <w:sz w:val="21"/>
          <w:szCs w:val="21"/>
          <w:lang w:val="en-US" w:eastAsia="zh-CN"/>
        </w:rPr>
        <w:t xml:space="preserve">      2.本表后需附企业工商注册登记、安全生产等主要公司证件的扫描件或复印件；及近三年经中介机构审计出具的</w:t>
      </w:r>
      <w:bookmarkStart w:id="0" w:name="_GoBack"/>
      <w:bookmarkEnd w:id="0"/>
      <w:r>
        <w:rPr>
          <w:rFonts w:hint="eastAsia" w:ascii="宋体" w:hAnsi="宋体" w:eastAsia="方正仿宋_GBK" w:cs="方正仿宋_GBK"/>
          <w:b w:val="0"/>
          <w:bCs w:val="0"/>
          <w:color w:val="auto"/>
          <w:kern w:val="0"/>
          <w:sz w:val="21"/>
          <w:szCs w:val="21"/>
          <w:lang w:val="en-US" w:eastAsia="zh-CN"/>
        </w:rPr>
        <w:t>审计报告扫描件或复印件（加盖单位印章）；企业法定代表人身份证明、身份证扫描件或复印件；未附的视为相应申报条件不合格。</w:t>
      </w:r>
    </w:p>
    <w:p>
      <w:pPr>
        <w:pStyle w:val="4"/>
        <w:spacing w:line="320" w:lineRule="exact"/>
        <w:ind w:firstLine="482"/>
        <w:jc w:val="center"/>
        <w:rPr>
          <w:rFonts w:hint="eastAsia" w:ascii="宋体" w:hAnsi="宋体" w:eastAsia="方正仿宋_GBK" w:cs="方正仿宋_GBK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sz w:val="28"/>
          <w:szCs w:val="28"/>
        </w:rPr>
        <w:t xml:space="preserve"> 表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28"/>
          <w:szCs w:val="28"/>
          <w:lang w:eastAsia="zh-CN"/>
        </w:rPr>
        <w:t>企业技术负责人工作经历</w:t>
      </w:r>
    </w:p>
    <w:p>
      <w:pPr>
        <w:pStyle w:val="4"/>
        <w:spacing w:line="500" w:lineRule="exact"/>
        <w:ind w:right="140" w:firstLine="0"/>
        <w:jc w:val="left"/>
        <w:rPr>
          <w:rFonts w:hint="eastAsia" w:ascii="宋体" w:hAnsi="宋体" w:eastAsia="方正仿宋_GBK" w:cs="仿宋_GB2312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eastAsia="zh-CN"/>
        </w:rPr>
        <w:t>填报单位：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  <w:t xml:space="preserve">                                                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eastAsia="zh-CN"/>
        </w:rPr>
        <w:t>填报日期：</w:t>
      </w:r>
    </w:p>
    <w:tbl>
      <w:tblPr>
        <w:tblStyle w:val="8"/>
        <w:tblW w:w="84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1120"/>
        <w:gridCol w:w="550"/>
        <w:gridCol w:w="1580"/>
        <w:gridCol w:w="530"/>
        <w:gridCol w:w="880"/>
        <w:gridCol w:w="970"/>
        <w:gridCol w:w="1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85" w:type="dxa"/>
            <w:vAlign w:val="center"/>
          </w:tcPr>
          <w:p>
            <w:pPr>
              <w:pStyle w:val="4"/>
              <w:spacing w:line="360" w:lineRule="auto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姓   名</w:t>
            </w:r>
          </w:p>
        </w:tc>
        <w:tc>
          <w:tcPr>
            <w:tcW w:w="1120" w:type="dxa"/>
            <w:vAlign w:val="center"/>
          </w:tcPr>
          <w:p>
            <w:pPr>
              <w:pStyle w:val="4"/>
              <w:spacing w:line="360" w:lineRule="auto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550" w:type="dxa"/>
            <w:vAlign w:val="center"/>
          </w:tcPr>
          <w:p>
            <w:pPr>
              <w:pStyle w:val="4"/>
              <w:spacing w:line="360" w:lineRule="auto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年龄</w:t>
            </w:r>
          </w:p>
        </w:tc>
        <w:tc>
          <w:tcPr>
            <w:tcW w:w="1580" w:type="dxa"/>
            <w:vAlign w:val="center"/>
          </w:tcPr>
          <w:p>
            <w:pPr>
              <w:pStyle w:val="4"/>
              <w:spacing w:line="360" w:lineRule="auto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 xml:space="preserve">   </w:t>
            </w:r>
          </w:p>
        </w:tc>
        <w:tc>
          <w:tcPr>
            <w:tcW w:w="1410" w:type="dxa"/>
            <w:gridSpan w:val="2"/>
            <w:vAlign w:val="center"/>
          </w:tcPr>
          <w:p>
            <w:pPr>
              <w:pStyle w:val="4"/>
              <w:spacing w:line="360" w:lineRule="auto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专  业</w:t>
            </w:r>
          </w:p>
        </w:tc>
        <w:tc>
          <w:tcPr>
            <w:tcW w:w="970" w:type="dxa"/>
            <w:vAlign w:val="center"/>
          </w:tcPr>
          <w:p>
            <w:pPr>
              <w:pStyle w:val="4"/>
              <w:spacing w:line="360" w:lineRule="auto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50" w:type="dxa"/>
            <w:vMerge w:val="restart"/>
            <w:vAlign w:val="center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贴</w:t>
            </w:r>
          </w:p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照</w:t>
            </w:r>
          </w:p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85" w:type="dxa"/>
            <w:vAlign w:val="center"/>
          </w:tcPr>
          <w:p>
            <w:pPr>
              <w:pStyle w:val="4"/>
              <w:spacing w:line="360" w:lineRule="auto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职   务</w:t>
            </w:r>
          </w:p>
        </w:tc>
        <w:tc>
          <w:tcPr>
            <w:tcW w:w="1120" w:type="dxa"/>
            <w:vAlign w:val="center"/>
          </w:tcPr>
          <w:p>
            <w:pPr>
              <w:pStyle w:val="4"/>
              <w:spacing w:line="360" w:lineRule="auto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550" w:type="dxa"/>
            <w:vAlign w:val="center"/>
          </w:tcPr>
          <w:p>
            <w:pPr>
              <w:pStyle w:val="4"/>
              <w:spacing w:line="360" w:lineRule="auto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职称</w:t>
            </w:r>
          </w:p>
        </w:tc>
        <w:tc>
          <w:tcPr>
            <w:tcW w:w="1580" w:type="dxa"/>
            <w:vAlign w:val="center"/>
          </w:tcPr>
          <w:p>
            <w:pPr>
              <w:pStyle w:val="4"/>
              <w:spacing w:line="360" w:lineRule="auto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gridSpan w:val="2"/>
            <w:vAlign w:val="center"/>
          </w:tcPr>
          <w:p>
            <w:pPr>
              <w:pStyle w:val="4"/>
              <w:spacing w:line="360" w:lineRule="auto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工作年限</w:t>
            </w:r>
          </w:p>
        </w:tc>
        <w:tc>
          <w:tcPr>
            <w:tcW w:w="970" w:type="dxa"/>
            <w:vAlign w:val="center"/>
          </w:tcPr>
          <w:p>
            <w:pPr>
              <w:pStyle w:val="4"/>
              <w:spacing w:line="360" w:lineRule="auto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vAlign w:val="center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85" w:type="dxa"/>
            <w:vAlign w:val="center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毕业院校</w:t>
            </w:r>
          </w:p>
        </w:tc>
        <w:tc>
          <w:tcPr>
            <w:tcW w:w="1120" w:type="dxa"/>
            <w:vAlign w:val="center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550" w:type="dxa"/>
            <w:vAlign w:val="center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学历</w:t>
            </w:r>
          </w:p>
        </w:tc>
        <w:tc>
          <w:tcPr>
            <w:tcW w:w="1580" w:type="dxa"/>
            <w:vAlign w:val="center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gridSpan w:val="2"/>
            <w:vAlign w:val="center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身份证号码</w:t>
            </w:r>
          </w:p>
        </w:tc>
        <w:tc>
          <w:tcPr>
            <w:tcW w:w="2320" w:type="dxa"/>
            <w:gridSpan w:val="2"/>
            <w:vAlign w:val="center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65" w:type="dxa"/>
            <w:gridSpan w:val="8"/>
            <w:vAlign w:val="center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工作</w:t>
            </w: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85" w:type="dxa"/>
            <w:vAlign w:val="top"/>
          </w:tcPr>
          <w:p>
            <w:pPr>
              <w:pStyle w:val="4"/>
              <w:spacing w:line="500" w:lineRule="exact"/>
              <w:ind w:firstLine="0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起讫年限</w:t>
            </w:r>
          </w:p>
        </w:tc>
        <w:tc>
          <w:tcPr>
            <w:tcW w:w="5630" w:type="dxa"/>
            <w:gridSpan w:val="6"/>
            <w:vAlign w:val="center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从事何种工作及主要成果</w:t>
            </w:r>
          </w:p>
        </w:tc>
        <w:tc>
          <w:tcPr>
            <w:tcW w:w="1350" w:type="dxa"/>
            <w:vAlign w:val="top"/>
          </w:tcPr>
          <w:p>
            <w:pPr>
              <w:pStyle w:val="4"/>
              <w:spacing w:line="500" w:lineRule="exact"/>
              <w:ind w:firstLine="0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担任何职务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7" w:hRule="exact"/>
        </w:trPr>
        <w:tc>
          <w:tcPr>
            <w:tcW w:w="1485" w:type="dxa"/>
            <w:vAlign w:val="top"/>
          </w:tcPr>
          <w:p>
            <w:pPr>
              <w:pStyle w:val="4"/>
              <w:spacing w:line="500" w:lineRule="exact"/>
              <w:ind w:firstLine="0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5630" w:type="dxa"/>
            <w:gridSpan w:val="6"/>
            <w:vAlign w:val="top"/>
          </w:tcPr>
          <w:p>
            <w:pPr>
              <w:pStyle w:val="4"/>
              <w:spacing w:line="500" w:lineRule="exact"/>
              <w:ind w:firstLine="0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50" w:type="dxa"/>
            <w:vAlign w:val="top"/>
          </w:tcPr>
          <w:p>
            <w:pPr>
              <w:pStyle w:val="4"/>
              <w:spacing w:line="500" w:lineRule="exact"/>
              <w:ind w:firstLine="0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exact"/>
        </w:trPr>
        <w:tc>
          <w:tcPr>
            <w:tcW w:w="8465" w:type="dxa"/>
            <w:gridSpan w:val="8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技术负责人近</w:t>
            </w: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年完成养护工程情况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1" w:hRule="exact"/>
        </w:trPr>
        <w:tc>
          <w:tcPr>
            <w:tcW w:w="148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开、完工时间</w:t>
            </w:r>
          </w:p>
        </w:tc>
        <w:tc>
          <w:tcPr>
            <w:tcW w:w="1670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项目名称</w:t>
            </w:r>
          </w:p>
        </w:tc>
        <w:tc>
          <w:tcPr>
            <w:tcW w:w="2110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项目类别（路基路面</w:t>
            </w: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/桥梁/隧道/交通安全设施）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88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技术标准</w:t>
            </w:r>
          </w:p>
        </w:tc>
        <w:tc>
          <w:tcPr>
            <w:tcW w:w="97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项目规模（公里</w:t>
            </w: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/座）</w:t>
            </w:r>
          </w:p>
        </w:tc>
        <w:tc>
          <w:tcPr>
            <w:tcW w:w="135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质量评价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exact"/>
        </w:trPr>
        <w:tc>
          <w:tcPr>
            <w:tcW w:w="1485" w:type="dxa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670" w:type="dxa"/>
            <w:gridSpan w:val="2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110" w:type="dxa"/>
            <w:gridSpan w:val="2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80" w:type="dxa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50" w:type="dxa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exact"/>
        </w:trPr>
        <w:tc>
          <w:tcPr>
            <w:tcW w:w="1485" w:type="dxa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670" w:type="dxa"/>
            <w:gridSpan w:val="2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110" w:type="dxa"/>
            <w:gridSpan w:val="2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80" w:type="dxa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50" w:type="dxa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exact"/>
        </w:trPr>
        <w:tc>
          <w:tcPr>
            <w:tcW w:w="1485" w:type="dxa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670" w:type="dxa"/>
            <w:gridSpan w:val="2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110" w:type="dxa"/>
            <w:gridSpan w:val="2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80" w:type="dxa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50" w:type="dxa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exact"/>
        </w:trPr>
        <w:tc>
          <w:tcPr>
            <w:tcW w:w="1485" w:type="dxa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670" w:type="dxa"/>
            <w:gridSpan w:val="2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110" w:type="dxa"/>
            <w:gridSpan w:val="2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80" w:type="dxa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50" w:type="dxa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exact"/>
        </w:trPr>
        <w:tc>
          <w:tcPr>
            <w:tcW w:w="1485" w:type="dxa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670" w:type="dxa"/>
            <w:gridSpan w:val="2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110" w:type="dxa"/>
            <w:gridSpan w:val="2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80" w:type="dxa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50" w:type="dxa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exact"/>
        </w:trPr>
        <w:tc>
          <w:tcPr>
            <w:tcW w:w="1485" w:type="dxa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670" w:type="dxa"/>
            <w:gridSpan w:val="2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110" w:type="dxa"/>
            <w:gridSpan w:val="2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80" w:type="dxa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50" w:type="dxa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</w:trPr>
        <w:tc>
          <w:tcPr>
            <w:tcW w:w="1485" w:type="dxa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合计</w:t>
            </w:r>
          </w:p>
        </w:tc>
        <w:tc>
          <w:tcPr>
            <w:tcW w:w="1670" w:type="dxa"/>
            <w:gridSpan w:val="2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110" w:type="dxa"/>
            <w:gridSpan w:val="2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80" w:type="dxa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50" w:type="dxa"/>
            <w:vAlign w:val="top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</w:tbl>
    <w:p>
      <w:pPr>
        <w:widowControl/>
        <w:spacing w:line="300" w:lineRule="exact"/>
        <w:jc w:val="left"/>
        <w:rPr>
          <w:rFonts w:hint="eastAsia" w:ascii="宋体" w:hAnsi="宋体" w:eastAsia="方正仿宋_GBK" w:cs="方正仿宋_GBK"/>
          <w:b w:val="0"/>
          <w:bCs w:val="0"/>
          <w:color w:val="auto"/>
          <w:kern w:val="0"/>
          <w:sz w:val="21"/>
          <w:szCs w:val="21"/>
          <w:lang w:eastAsia="zh-CN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kern w:val="0"/>
          <w:sz w:val="21"/>
          <w:szCs w:val="21"/>
        </w:rPr>
        <w:t>备注：</w:t>
      </w:r>
      <w:r>
        <w:rPr>
          <w:rFonts w:hint="eastAsia" w:ascii="宋体" w:hAnsi="宋体" w:eastAsia="方正仿宋_GBK" w:cs="方正仿宋_GBK"/>
          <w:b w:val="0"/>
          <w:bCs w:val="0"/>
          <w:color w:val="auto"/>
          <w:kern w:val="0"/>
          <w:sz w:val="21"/>
          <w:szCs w:val="21"/>
          <w:lang w:val="en-US" w:eastAsia="zh-CN"/>
        </w:rPr>
        <w:t>1.</w:t>
      </w:r>
      <w:r>
        <w:rPr>
          <w:rFonts w:hint="eastAsia" w:ascii="宋体" w:hAnsi="宋体" w:eastAsia="方正仿宋_GBK" w:cs="方正仿宋_GBK"/>
          <w:b w:val="0"/>
          <w:bCs w:val="0"/>
          <w:color w:val="auto"/>
          <w:kern w:val="0"/>
          <w:sz w:val="21"/>
          <w:szCs w:val="21"/>
        </w:rPr>
        <w:t>经历从参加工作时计</w:t>
      </w:r>
      <w:r>
        <w:rPr>
          <w:rFonts w:hint="eastAsia" w:ascii="宋体" w:hAnsi="宋体" w:eastAsia="方正仿宋_GBK" w:cs="方正仿宋_GBK"/>
          <w:b w:val="0"/>
          <w:bCs w:val="0"/>
          <w:color w:val="auto"/>
          <w:kern w:val="0"/>
          <w:sz w:val="21"/>
          <w:szCs w:val="21"/>
          <w:lang w:eastAsia="zh-CN"/>
        </w:rPr>
        <w:t>；</w:t>
      </w:r>
    </w:p>
    <w:p>
      <w:pPr>
        <w:pStyle w:val="4"/>
        <w:spacing w:line="300" w:lineRule="exact"/>
        <w:ind w:firstLine="0"/>
        <w:jc w:val="left"/>
        <w:rPr>
          <w:rFonts w:hint="eastAsia" w:ascii="宋体" w:hAnsi="宋体" w:eastAsia="方正仿宋_GBK" w:cs="方正仿宋_GBK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kern w:val="0"/>
          <w:sz w:val="21"/>
          <w:szCs w:val="21"/>
          <w:lang w:val="en-US" w:eastAsia="zh-CN"/>
        </w:rPr>
        <w:t xml:space="preserve">      2.申请单位对本表真实有效性负责，本表后需附有效的企业技术负责人劳动合同、近1年以上社保证明、身份证、职称证、毕业证及技术负责人承担项目质量证明材料的扫描件或复印件，未附的人员视为无效。</w:t>
      </w:r>
    </w:p>
    <w:p>
      <w:pPr>
        <w:widowControl/>
        <w:jc w:val="center"/>
        <w:rPr>
          <w:rFonts w:hint="eastAsia" w:ascii="宋体" w:hAnsi="宋体" w:eastAsia="方正仿宋_GBK" w:cs="仿宋_GB2312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</w:rPr>
        <w:br w:type="page"/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2"/>
          <w:sz w:val="28"/>
          <w:szCs w:val="28"/>
          <w:lang w:eastAsia="zh-CN"/>
        </w:rPr>
        <w:t>表</w:t>
      </w:r>
      <w:r>
        <w:rPr>
          <w:rFonts w:hint="eastAsia" w:ascii="宋体" w:hAnsi="宋体" w:eastAsia="方正仿宋_GBK" w:cs="仿宋_GB2312"/>
          <w:b w:val="0"/>
          <w:bCs w:val="0"/>
          <w:color w:val="auto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方正仿宋_GBK" w:cs="仿宋_GB2312"/>
          <w:b w:val="0"/>
          <w:bCs w:val="0"/>
          <w:color w:val="auto"/>
          <w:sz w:val="28"/>
          <w:szCs w:val="28"/>
          <w:lang w:eastAsia="zh-CN"/>
        </w:rPr>
        <w:t>企业</w:t>
      </w:r>
      <w:r>
        <w:rPr>
          <w:rFonts w:hint="eastAsia" w:ascii="宋体" w:hAnsi="宋体" w:eastAsia="方正仿宋_GBK" w:cs="仿宋_GB2312"/>
          <w:b w:val="0"/>
          <w:bCs w:val="0"/>
          <w:color w:val="auto"/>
          <w:sz w:val="28"/>
          <w:szCs w:val="28"/>
        </w:rPr>
        <w:t>专业技术人员</w:t>
      </w:r>
    </w:p>
    <w:p>
      <w:pPr>
        <w:widowControl/>
        <w:ind w:right="140"/>
        <w:jc w:val="left"/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eastAsia="zh-CN"/>
        </w:rPr>
      </w:pP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eastAsia="zh-CN"/>
        </w:rPr>
        <w:t>填报单位：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  <w:t xml:space="preserve">                                                      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eastAsia="zh-CN"/>
        </w:rPr>
        <w:t>填报日期：</w:t>
      </w:r>
    </w:p>
    <w:tbl>
      <w:tblPr>
        <w:tblStyle w:val="8"/>
        <w:tblW w:w="87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596"/>
        <w:gridCol w:w="610"/>
        <w:gridCol w:w="970"/>
        <w:gridCol w:w="650"/>
        <w:gridCol w:w="860"/>
        <w:gridCol w:w="760"/>
        <w:gridCol w:w="750"/>
        <w:gridCol w:w="760"/>
        <w:gridCol w:w="720"/>
        <w:gridCol w:w="810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796" w:type="dxa"/>
            <w:gridSpan w:val="12"/>
            <w:vAlign w:val="center"/>
          </w:tcPr>
          <w:p>
            <w:pPr>
              <w:pStyle w:val="4"/>
              <w:spacing w:line="240" w:lineRule="auto"/>
              <w:ind w:left="1" w:firstLine="222" w:firstLineChars="106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公路工程注册建造师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60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596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姓  名</w:t>
            </w:r>
          </w:p>
        </w:tc>
        <w:tc>
          <w:tcPr>
            <w:tcW w:w="610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970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650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类别</w:t>
            </w:r>
          </w:p>
        </w:tc>
        <w:tc>
          <w:tcPr>
            <w:tcW w:w="860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证书编号</w:t>
            </w:r>
          </w:p>
        </w:tc>
        <w:tc>
          <w:tcPr>
            <w:tcW w:w="760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注册单位</w:t>
            </w:r>
          </w:p>
        </w:tc>
        <w:tc>
          <w:tcPr>
            <w:tcW w:w="750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专业</w:t>
            </w:r>
          </w:p>
        </w:tc>
        <w:tc>
          <w:tcPr>
            <w:tcW w:w="760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有效期</w:t>
            </w:r>
          </w:p>
        </w:tc>
        <w:tc>
          <w:tcPr>
            <w:tcW w:w="720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学历</w:t>
            </w:r>
          </w:p>
        </w:tc>
        <w:tc>
          <w:tcPr>
            <w:tcW w:w="810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毕业时间</w:t>
            </w:r>
          </w:p>
        </w:tc>
        <w:tc>
          <w:tcPr>
            <w:tcW w:w="850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6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1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6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6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6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10" w:type="dxa"/>
            <w:vAlign w:val="center"/>
          </w:tcPr>
          <w:p>
            <w:pPr>
              <w:spacing w:line="240" w:lineRule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240" w:lineRule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6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1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6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6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6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10" w:type="dxa"/>
            <w:vAlign w:val="center"/>
          </w:tcPr>
          <w:p>
            <w:pPr>
              <w:spacing w:line="240" w:lineRule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240" w:lineRule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6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1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6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6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6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10" w:type="dxa"/>
            <w:vAlign w:val="center"/>
          </w:tcPr>
          <w:p>
            <w:pPr>
              <w:spacing w:line="240" w:lineRule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240" w:lineRule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6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1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6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6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6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10" w:type="dxa"/>
            <w:vAlign w:val="center"/>
          </w:tcPr>
          <w:p>
            <w:pPr>
              <w:spacing w:line="240" w:lineRule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240" w:lineRule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96" w:type="dxa"/>
            <w:gridSpan w:val="12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公路专业技术人员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60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596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姓  名</w:t>
            </w:r>
          </w:p>
        </w:tc>
        <w:tc>
          <w:tcPr>
            <w:tcW w:w="610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970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650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职称</w:t>
            </w: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等级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证书编号</w:t>
            </w:r>
          </w:p>
        </w:tc>
        <w:tc>
          <w:tcPr>
            <w:tcW w:w="750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专  业</w:t>
            </w:r>
          </w:p>
        </w:tc>
        <w:tc>
          <w:tcPr>
            <w:tcW w:w="760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有效期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学历</w:t>
            </w:r>
          </w:p>
        </w:tc>
        <w:tc>
          <w:tcPr>
            <w:tcW w:w="81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毕业时间</w:t>
            </w:r>
          </w:p>
        </w:tc>
        <w:tc>
          <w:tcPr>
            <w:tcW w:w="8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6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1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6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6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1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6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6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1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6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6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1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6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96" w:type="dxa"/>
            <w:gridSpan w:val="12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财会</w:t>
            </w: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、经管</w:t>
            </w: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60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596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姓  名</w:t>
            </w:r>
          </w:p>
        </w:tc>
        <w:tc>
          <w:tcPr>
            <w:tcW w:w="610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970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650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职称</w:t>
            </w: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等级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证书编号</w:t>
            </w:r>
          </w:p>
        </w:tc>
        <w:tc>
          <w:tcPr>
            <w:tcW w:w="750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专  业</w:t>
            </w:r>
          </w:p>
        </w:tc>
        <w:tc>
          <w:tcPr>
            <w:tcW w:w="760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有效期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学历</w:t>
            </w:r>
          </w:p>
        </w:tc>
        <w:tc>
          <w:tcPr>
            <w:tcW w:w="81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毕业时间</w:t>
            </w:r>
          </w:p>
        </w:tc>
        <w:tc>
          <w:tcPr>
            <w:tcW w:w="8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60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596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10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650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6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10" w:type="dxa"/>
            <w:vAlign w:val="center"/>
          </w:tcPr>
          <w:p>
            <w:pPr>
              <w:spacing w:line="240" w:lineRule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240" w:lineRule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exact"/>
        </w:trPr>
        <w:tc>
          <w:tcPr>
            <w:tcW w:w="460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96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10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70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50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6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10" w:type="dxa"/>
            <w:vAlign w:val="center"/>
          </w:tcPr>
          <w:p>
            <w:pPr>
              <w:spacing w:line="240" w:lineRule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240" w:lineRule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exact"/>
        </w:trPr>
        <w:tc>
          <w:tcPr>
            <w:tcW w:w="460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96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10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70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50" w:type="dxa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6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10" w:type="dxa"/>
            <w:vAlign w:val="center"/>
          </w:tcPr>
          <w:p>
            <w:pPr>
              <w:spacing w:line="240" w:lineRule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240" w:lineRule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</w:trPr>
        <w:tc>
          <w:tcPr>
            <w:tcW w:w="46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1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6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10" w:type="dxa"/>
            <w:vAlign w:val="center"/>
          </w:tcPr>
          <w:p>
            <w:pPr>
              <w:spacing w:line="240" w:lineRule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240" w:lineRule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exact"/>
        </w:trPr>
        <w:tc>
          <w:tcPr>
            <w:tcW w:w="46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1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6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1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0"/>
        <w:jc w:val="left"/>
        <w:textAlignment w:val="auto"/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  <w:t>备注：1.可自行增加行数；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0"/>
        <w:jc w:val="left"/>
        <w:textAlignment w:val="auto"/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  <w:t xml:space="preserve">      2.申请单位对本表真实有效性负责，本表后需附以上有效的企业专业技术人员劳动合同、近1年以上社保证明、身份证、建造师证、职称证、毕业证扫描件或复印件，未附的人员视为无效。</w:t>
      </w:r>
    </w:p>
    <w:p>
      <w:pPr>
        <w:widowControl/>
        <w:jc w:val="center"/>
        <w:rPr>
          <w:rFonts w:hint="eastAsia" w:ascii="宋体" w:hAnsi="宋体" w:eastAsia="方正仿宋_GBK" w:cs="仿宋_GB2312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方正仿宋_GBK" w:cs="仿宋_GB2312"/>
          <w:b w:val="0"/>
          <w:bCs w:val="0"/>
          <w:color w:val="auto"/>
          <w:sz w:val="21"/>
          <w:szCs w:val="21"/>
        </w:rPr>
        <w:br w:type="page"/>
      </w:r>
      <w:r>
        <w:rPr>
          <w:rFonts w:hint="eastAsia" w:ascii="宋体" w:hAnsi="宋体" w:eastAsia="方正仿宋_GBK" w:cs="仿宋_GB2312"/>
          <w:b w:val="0"/>
          <w:bCs w:val="0"/>
          <w:color w:val="auto"/>
          <w:sz w:val="28"/>
          <w:szCs w:val="28"/>
          <w:lang w:eastAsia="zh-CN"/>
        </w:rPr>
        <w:t>表</w:t>
      </w:r>
      <w:r>
        <w:rPr>
          <w:rFonts w:hint="eastAsia" w:ascii="宋体" w:hAnsi="宋体" w:eastAsia="方正仿宋_GBK" w:cs="仿宋_GB2312"/>
          <w:b w:val="0"/>
          <w:bCs w:val="0"/>
          <w:color w:val="auto"/>
          <w:sz w:val="28"/>
          <w:szCs w:val="28"/>
          <w:lang w:val="en-US" w:eastAsia="zh-CN"/>
        </w:rPr>
        <w:t>4.</w:t>
      </w:r>
      <w:r>
        <w:rPr>
          <w:rFonts w:hint="eastAsia" w:ascii="宋体" w:hAnsi="宋体" w:eastAsia="方正仿宋_GBK" w:cs="仿宋_GB2312"/>
          <w:b w:val="0"/>
          <w:bCs w:val="0"/>
          <w:color w:val="auto"/>
          <w:sz w:val="28"/>
          <w:szCs w:val="28"/>
          <w:lang w:eastAsia="zh-CN"/>
        </w:rPr>
        <w:t>企业技术工人</w:t>
      </w:r>
    </w:p>
    <w:p>
      <w:pPr>
        <w:widowControl/>
        <w:ind w:right="140"/>
        <w:jc w:val="left"/>
        <w:rPr>
          <w:rFonts w:hint="eastAsia" w:ascii="宋体" w:hAnsi="宋体" w:eastAsia="方正仿宋_GBK" w:cs="仿宋_GB2312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eastAsia="zh-CN"/>
        </w:rPr>
        <w:t>填报单位：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  <w:t xml:space="preserve">                                                      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eastAsia="zh-CN"/>
        </w:rPr>
        <w:t>填报日期：</w:t>
      </w:r>
    </w:p>
    <w:tbl>
      <w:tblPr>
        <w:tblStyle w:val="8"/>
        <w:tblW w:w="8608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1006"/>
        <w:gridCol w:w="800"/>
        <w:gridCol w:w="1410"/>
        <w:gridCol w:w="1520"/>
        <w:gridCol w:w="2030"/>
        <w:gridCol w:w="1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" w:type="dxa"/>
            <w:vAlign w:val="center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1006" w:type="dxa"/>
            <w:vAlign w:val="center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姓  名</w:t>
            </w:r>
          </w:p>
        </w:tc>
        <w:tc>
          <w:tcPr>
            <w:tcW w:w="800" w:type="dxa"/>
            <w:vAlign w:val="center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1410" w:type="dxa"/>
            <w:vAlign w:val="center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职业(工种)</w:t>
            </w:r>
          </w:p>
        </w:tc>
        <w:tc>
          <w:tcPr>
            <w:tcW w:w="1520" w:type="dxa"/>
            <w:vAlign w:val="center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技能等级</w:t>
            </w:r>
          </w:p>
        </w:tc>
        <w:tc>
          <w:tcPr>
            <w:tcW w:w="2030" w:type="dxa"/>
            <w:vAlign w:val="center"/>
          </w:tcPr>
          <w:p>
            <w:pPr>
              <w:pStyle w:val="4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身份证号码</w:t>
            </w:r>
          </w:p>
        </w:tc>
        <w:tc>
          <w:tcPr>
            <w:tcW w:w="1370" w:type="dxa"/>
            <w:vAlign w:val="center"/>
          </w:tcPr>
          <w:p>
            <w:pPr>
              <w:pStyle w:val="4"/>
              <w:spacing w:line="500" w:lineRule="exact"/>
              <w:ind w:left="1" w:firstLine="222" w:firstLineChars="106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72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6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72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6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72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6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72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6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72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6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72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6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72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6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72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6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72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6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72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6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72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6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72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6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72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6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72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6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72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6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</w:tbl>
    <w:p>
      <w:pPr>
        <w:pStyle w:val="4"/>
        <w:spacing w:line="500" w:lineRule="exact"/>
        <w:ind w:firstLine="0"/>
        <w:jc w:val="left"/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</w:rPr>
        <w:t>备注：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  <w:t>1.可自行增加行数；</w:t>
      </w:r>
    </w:p>
    <w:p>
      <w:pPr>
        <w:numPr>
          <w:ilvl w:val="0"/>
          <w:numId w:val="0"/>
        </w:numPr>
        <w:ind w:firstLine="630" w:firstLineChars="300"/>
        <w:jc w:val="left"/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default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" w:eastAsia="zh-CN"/>
        </w:rPr>
        <w:t>2.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  <w:t>申请单位对本表真实有效性负责，本表后需附以上企业技术工人有效的劳动合同或近3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  <w:t>月以上社保证明、身份证、技术工等级证扫描件或复印件，未附的人员视为无效。</w:t>
      </w:r>
    </w:p>
    <w:p>
      <w:pPr>
        <w:numPr>
          <w:ilvl w:val="0"/>
          <w:numId w:val="0"/>
        </w:numPr>
        <w:ind w:left="10" w:leftChars="0" w:firstLine="619" w:firstLineChars="295"/>
        <w:jc w:val="left"/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  <w:t>3.申请单位在提交申请材料时，同时具有专业技术职称和工人技术等级的人员，不得在专业技术人员和技术工人中重复申报。</w:t>
      </w:r>
    </w:p>
    <w:p>
      <w:pPr>
        <w:pStyle w:val="4"/>
        <w:spacing w:line="320" w:lineRule="exact"/>
        <w:ind w:firstLine="482"/>
        <w:jc w:val="center"/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8"/>
          <w:szCs w:val="28"/>
          <w:lang w:eastAsia="zh-CN"/>
        </w:rPr>
      </w:pPr>
    </w:p>
    <w:p>
      <w:pPr>
        <w:pStyle w:val="4"/>
        <w:spacing w:line="320" w:lineRule="exact"/>
        <w:ind w:firstLine="482"/>
        <w:jc w:val="center"/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8"/>
          <w:szCs w:val="28"/>
          <w:lang w:eastAsia="zh-CN"/>
        </w:rPr>
        <w:t>表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8"/>
          <w:szCs w:val="28"/>
          <w:lang w:val="en-US" w:eastAsia="zh-CN"/>
        </w:rPr>
        <w:t>5.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8"/>
          <w:szCs w:val="28"/>
          <w:lang w:eastAsia="zh-CN"/>
        </w:rPr>
        <w:t>企业技术设备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8"/>
          <w:szCs w:val="28"/>
          <w:lang w:val="en-US" w:eastAsia="zh-CN"/>
        </w:rPr>
        <w:t>（按申请类别填写）</w:t>
      </w:r>
    </w:p>
    <w:p>
      <w:pPr>
        <w:widowControl/>
        <w:ind w:right="140"/>
        <w:jc w:val="left"/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</w:rPr>
      </w:pP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eastAsia="zh-CN"/>
        </w:rPr>
        <w:t>填报单位：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  <w:t xml:space="preserve">                                                 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eastAsia="zh-CN"/>
        </w:rPr>
        <w:t>填报日期：</w:t>
      </w:r>
    </w:p>
    <w:tbl>
      <w:tblPr>
        <w:tblStyle w:val="8"/>
        <w:tblpPr w:leftFromText="180" w:rightFromText="180" w:vertAnchor="text" w:horzAnchor="page" w:tblpX="1819" w:tblpY="202"/>
        <w:tblOverlap w:val="never"/>
        <w:tblW w:w="88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838"/>
        <w:gridCol w:w="2215"/>
        <w:gridCol w:w="1238"/>
        <w:gridCol w:w="878"/>
        <w:gridCol w:w="1147"/>
        <w:gridCol w:w="1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类别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序号</w:t>
            </w: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设备名称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规格型号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数量（台）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持有性质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路基路面养护工程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桥梁养护工程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隧道养护工程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交通安全设施养护工程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</w:tbl>
    <w:p>
      <w:pPr>
        <w:widowControl/>
        <w:spacing w:line="400" w:lineRule="exact"/>
        <w:ind w:firstLine="420" w:firstLineChars="200"/>
        <w:jc w:val="left"/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eastAsia="zh-CN"/>
        </w:rPr>
      </w:pP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</w:rPr>
        <w:t>注：1.只填公路专业设备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eastAsia="zh-CN"/>
        </w:rPr>
        <w:t>，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</w:rPr>
        <w:t>分类别按大型到一般型号顺序填写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eastAsia="zh-CN"/>
        </w:rPr>
        <w:t>；</w:t>
      </w:r>
    </w:p>
    <w:p>
      <w:pPr>
        <w:widowControl/>
        <w:spacing w:line="400" w:lineRule="exact"/>
        <w:jc w:val="left"/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  <w:t xml:space="preserve">    </w:t>
      </w:r>
      <w:r>
        <w:rPr>
          <w:rFonts w:hint="default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" w:eastAsia="zh-CN"/>
        </w:rPr>
        <w:t xml:space="preserve">    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  <w:t>2.申请单位对本表真实有效性负责，本表后需附以上设备发票复印件或租赁合同协议（含设备清单、发票复印件）未附的视为无效设备。</w:t>
      </w:r>
    </w:p>
    <w:p>
      <w:pPr>
        <w:widowControl/>
        <w:jc w:val="both"/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8"/>
          <w:szCs w:val="28"/>
        </w:rPr>
      </w:pPr>
    </w:p>
    <w:p>
      <w:pPr>
        <w:widowControl/>
        <w:jc w:val="center"/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8"/>
          <w:szCs w:val="28"/>
        </w:rPr>
      </w:pP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8"/>
          <w:szCs w:val="28"/>
          <w:lang w:eastAsia="zh-CN"/>
        </w:rPr>
        <w:t>表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8"/>
          <w:szCs w:val="28"/>
          <w:lang w:val="en-US" w:eastAsia="zh-CN"/>
        </w:rPr>
        <w:t>6.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8"/>
          <w:szCs w:val="28"/>
          <w:lang w:eastAsia="zh-CN"/>
        </w:rPr>
        <w:t>企业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8"/>
          <w:szCs w:val="28"/>
        </w:rPr>
        <w:t>主要公路养护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8"/>
          <w:szCs w:val="28"/>
          <w:lang w:eastAsia="zh-CN"/>
        </w:rPr>
        <w:t>工程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8"/>
          <w:szCs w:val="28"/>
        </w:rPr>
        <w:t>业绩</w:t>
      </w:r>
    </w:p>
    <w:p>
      <w:pPr>
        <w:widowControl/>
        <w:ind w:right="140"/>
        <w:jc w:val="left"/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</w:rPr>
      </w:pP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eastAsia="zh-CN"/>
        </w:rPr>
        <w:t>填报单位：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  <w:t xml:space="preserve">                                                    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eastAsia="zh-CN"/>
        </w:rPr>
        <w:t>填报日期：</w:t>
      </w:r>
    </w:p>
    <w:tbl>
      <w:tblPr>
        <w:tblStyle w:val="8"/>
        <w:tblW w:w="865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510"/>
        <w:gridCol w:w="1620"/>
        <w:gridCol w:w="1310"/>
        <w:gridCol w:w="1770"/>
        <w:gridCol w:w="980"/>
        <w:gridCol w:w="1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 xml:space="preserve">类     </w:t>
            </w:r>
          </w:p>
          <w:p>
            <w:pPr>
              <w:widowControl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别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公路养护工程</w:t>
            </w:r>
          </w:p>
          <w:p>
            <w:pPr>
              <w:widowControl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技术标准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项目规模（公里</w:t>
            </w: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/座）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开、竣工日期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质量</w:t>
            </w:r>
          </w:p>
          <w:p>
            <w:pPr>
              <w:widowControl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评定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4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路基路面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ind w:firstLine="0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ind w:firstLine="0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ind w:firstLine="0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ind w:firstLine="0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ind w:firstLine="0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ind w:firstLine="0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ind w:firstLine="0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4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桥梁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隧道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4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4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交通安全设施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15"/>
                <w:szCs w:val="15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15"/>
                <w:szCs w:val="15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15"/>
                <w:szCs w:val="15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15"/>
                <w:szCs w:val="15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15"/>
                <w:szCs w:val="15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15"/>
                <w:szCs w:val="15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15"/>
                <w:szCs w:val="15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15"/>
                <w:szCs w:val="15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15"/>
                <w:szCs w:val="15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15"/>
                <w:szCs w:val="15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15"/>
                <w:szCs w:val="15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15"/>
                <w:szCs w:val="15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15"/>
                <w:szCs w:val="15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20" w:firstLineChars="200"/>
        <w:jc w:val="left"/>
        <w:textAlignment w:val="auto"/>
      </w:pP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</w:rPr>
        <w:t>备注：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  <w:t>申请单位对本表真实有效性负责，本表后需附以上养护工程项目的中标通知书、施工合同、验收质量证明，未附的项目视为无效。</w:t>
      </w:r>
    </w:p>
    <w:p/>
    <w:sectPr>
      <w:headerReference r:id="rId3" w:type="default"/>
      <w:footerReference r:id="rId4" w:type="default"/>
      <w:footerReference r:id="rId5" w:type="even"/>
      <w:pgSz w:w="11906" w:h="16838"/>
      <w:pgMar w:top="2098" w:right="1474" w:bottom="2013" w:left="1588" w:header="851" w:footer="1559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HiddenHorzOCl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300" w:leftChars="100" w:right="300" w:rightChars="100"/>
      <w:jc w:val="right"/>
      <w:rPr>
        <w:rStyle w:val="7"/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zSVju0AAAAAUBAAAPAAAAAAAA&#10;AAEAIAAAACIAAABkcnMvZG93bnJldi54bWxQSwECFAAUAAAACACHTuJArz7aEBoCAAAhBAAADgAA&#10;AAAAAAABACAAAAAfAQAAZHJzL2Uyb0RvYy54bWxQSwUGAAAAAAYABgBZAQAAq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  <w:ind w:left="189" w:leftChars="63" w:right="357" w:firstLine="357"/>
      <w:rPr>
        <w:rFonts w:hint="eastAsia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  <w:rPr>
        <w:rFonts w:hint="eastAsia" w:ascii="仿宋_GB2312"/>
        <w:sz w:val="28"/>
        <w:szCs w:val="28"/>
      </w:rPr>
    </w:pPr>
    <w:r>
      <w:rPr>
        <w:rFonts w:hint="eastAsia" w:ascii="宋体" w:hAnsi="宋体"/>
        <w:kern w:val="0"/>
        <w:sz w:val="28"/>
        <w:szCs w:val="28"/>
      </w:rPr>
      <w:fldChar w:fldCharType="begin"/>
    </w:r>
    <w:r>
      <w:rPr>
        <w:rFonts w:hint="eastAsia" w:ascii="宋体" w:hAnsi="宋体"/>
        <w:kern w:val="0"/>
        <w:sz w:val="28"/>
        <w:szCs w:val="28"/>
      </w:rPr>
      <w:instrText xml:space="preserve"> PAGE </w:instrText>
    </w:r>
    <w:r>
      <w:rPr>
        <w:rFonts w:hint="eastAsia"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- 2 -</w:t>
    </w:r>
    <w:r>
      <w:rPr>
        <w:rFonts w:hint="eastAsia" w:ascii="宋体" w:hAnsi="宋体"/>
        <w:kern w:val="0"/>
        <w:sz w:val="28"/>
        <w:szCs w:val="28"/>
      </w:rPr>
      <w:fldChar w:fldCharType="end"/>
    </w:r>
    <w:r>
      <w:rPr>
        <w:rFonts w:hint="eastAsia" w:ascii="宋体" w:hAnsi="宋体"/>
        <w:kern w:val="0"/>
        <w:sz w:val="28"/>
        <w:szCs w:val="28"/>
      </w:rPr>
      <w:t xml:space="preserve"> </w:t>
    </w:r>
    <w:r>
      <w:rPr>
        <w:rFonts w:hint="eastAsia" w:ascii="宋体" w:hAnsi="宋体"/>
        <w:sz w:val="28"/>
        <w:szCs w:val="28"/>
      </w:rP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C73F5D"/>
    <w:rsid w:val="1C9F2CCD"/>
    <w:rsid w:val="72C73F5D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paragraph" w:styleId="3">
    <w:name w:val="heading 1"/>
    <w:basedOn w:val="1"/>
    <w:next w:val="1"/>
    <w:unhideWhenUsed/>
    <w:qFormat/>
    <w:uiPriority w:val="1"/>
    <w:pPr>
      <w:spacing w:beforeLines="0" w:afterLines="0"/>
      <w:ind w:left="294"/>
      <w:outlineLvl w:val="0"/>
    </w:pPr>
    <w:rPr>
      <w:rFonts w:hint="eastAsia" w:ascii="方正小标宋简体" w:hAnsi="方正小标宋简体" w:eastAsia="方正小标宋简体"/>
      <w:sz w:val="44"/>
      <w:szCs w:val="24"/>
    </w:rPr>
  </w:style>
  <w:style w:type="character" w:default="1" w:styleId="6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99"/>
    <w:pPr>
      <w:widowControl w:val="0"/>
      <w:autoSpaceDE w:val="0"/>
      <w:autoSpaceDN w:val="0"/>
      <w:adjustRightInd w:val="0"/>
    </w:pPr>
    <w:rPr>
      <w:rFonts w:ascii="HiddenHorzOCl" w:hAnsi="Calibri" w:eastAsia="HiddenHorzOCl" w:cs="HiddenHorzOCl"/>
      <w:color w:val="000000"/>
      <w:sz w:val="24"/>
      <w:szCs w:val="24"/>
      <w:lang w:val="en-US" w:eastAsia="zh-CN" w:bidi="ar-SA"/>
    </w:rPr>
  </w:style>
  <w:style w:type="paragraph" w:styleId="4">
    <w:name w:val="Body Text Indent"/>
    <w:basedOn w:val="1"/>
    <w:qFormat/>
    <w:uiPriority w:val="0"/>
    <w:pPr>
      <w:ind w:firstLine="645"/>
    </w:pPr>
    <w:rPr>
      <w:rFonts w:ascii="仿宋_GB2312" w:eastAsia="仿宋_GB2312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2022-02-09T03:25:00Z</dcterms:created>
  <dc:creator>Administrator</dc:creator>
  <cp:lastModifiedBy>admin</cp:lastModifiedBy>
  <dcterms:modified xsi:type="dcterms:W3CDTF">2024-02-02T06:26:51Z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  <property fmtid="{D5CDD505-2E9C-101B-9397-08002B2CF9AE}" pid="3" name="ICV">
    <vt:lpwstr>FA69FD064CD24D2A90EB0EB392EE7262</vt:lpwstr>
  </property>
</Properties>
</file>