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371" w:rsidRDefault="00A21371">
      <w:pPr>
        <w:snapToGrid w:val="0"/>
        <w:spacing w:line="360" w:lineRule="auto"/>
        <w:rPr>
          <w:rFonts w:ascii="仿宋_GB2312"/>
        </w:rPr>
      </w:pPr>
    </w:p>
    <w:p w:rsidR="00A21371" w:rsidRDefault="00744078">
      <w:pPr>
        <w:snapToGrid w:val="0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bookmarkStart w:id="0" w:name="PO_GWZW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云南省交通运输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综合行政执法局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工程质量监督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支队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关于报送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202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3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年度“双随机、</w:t>
      </w:r>
      <w:proofErr w:type="gramStart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一</w:t>
      </w:r>
      <w:proofErr w:type="gramEnd"/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公开”抽查工作方案的报告</w:t>
      </w:r>
    </w:p>
    <w:p w:rsidR="00A21371" w:rsidRDefault="00A21371" w:rsidP="00744078">
      <w:pPr>
        <w:ind w:firstLineChars="200" w:firstLine="655"/>
        <w:rPr>
          <w:rFonts w:ascii="仿宋_GB2312" w:hAnsi="仿宋_GB2312" w:cs="仿宋_GB2312"/>
          <w:color w:val="000000"/>
        </w:rPr>
      </w:pPr>
    </w:p>
    <w:p w:rsidR="00A21371" w:rsidRDefault="00744078">
      <w:pPr>
        <w:spacing w:line="580" w:lineRule="exact"/>
        <w:ind w:firstLine="640"/>
        <w:rPr>
          <w:rFonts w:ascii="仿宋_GB2312" w:hAnsi="仿宋_GB2312" w:cs="仿宋_GB2312"/>
        </w:rPr>
      </w:pPr>
      <w:r>
        <w:rPr>
          <w:rFonts w:ascii="仿宋_GB2312" w:hAnsi="仿宋_GB2312" w:cs="仿宋_GB2312" w:hint="eastAsia"/>
          <w:color w:val="000000"/>
        </w:rPr>
        <w:t>云南省交通运输综合行政执法局</w:t>
      </w:r>
      <w:r>
        <w:rPr>
          <w:rFonts w:ascii="仿宋_GB2312" w:hAnsi="仿宋_GB2312" w:cs="仿宋_GB2312" w:hint="eastAsia"/>
        </w:rPr>
        <w:t>：</w:t>
      </w:r>
    </w:p>
    <w:p w:rsidR="00A21371" w:rsidRDefault="00744078">
      <w:pPr>
        <w:spacing w:line="580" w:lineRule="exact"/>
        <w:ind w:firstLine="640"/>
        <w:rPr>
          <w:rFonts w:ascii="仿宋_GB2312" w:hAnsi="仿宋_GB2312" w:cs="仿宋_GB2312"/>
        </w:rPr>
      </w:pPr>
      <w:r>
        <w:rPr>
          <w:rFonts w:ascii="仿宋_GB2312" w:hAnsi="仿宋_GB2312" w:cs="仿宋_GB2312" w:hint="eastAsia"/>
        </w:rPr>
        <w:t>为顺利实施</w:t>
      </w:r>
      <w:r>
        <w:rPr>
          <w:rFonts w:ascii="仿宋_GB2312" w:hAnsi="仿宋_GB2312" w:cs="仿宋_GB2312" w:hint="eastAsia"/>
        </w:rPr>
        <w:t>年度</w:t>
      </w:r>
      <w:r>
        <w:rPr>
          <w:rFonts w:ascii="仿宋_GB2312" w:hAnsi="仿宋_GB2312" w:cs="仿宋_GB2312" w:hint="eastAsia"/>
        </w:rPr>
        <w:t>“双随机、</w:t>
      </w:r>
      <w:proofErr w:type="gramStart"/>
      <w:r>
        <w:rPr>
          <w:rFonts w:ascii="仿宋_GB2312" w:hAnsi="仿宋_GB2312" w:cs="仿宋_GB2312" w:hint="eastAsia"/>
        </w:rPr>
        <w:t>一</w:t>
      </w:r>
      <w:proofErr w:type="gramEnd"/>
      <w:r>
        <w:rPr>
          <w:rFonts w:ascii="仿宋_GB2312" w:hAnsi="仿宋_GB2312" w:cs="仿宋_GB2312" w:hint="eastAsia"/>
        </w:rPr>
        <w:t>公开”抽查工作，根据《云南省交通运输综合行政执法局关于印发</w:t>
      </w:r>
      <w:r>
        <w:rPr>
          <w:rFonts w:ascii="仿宋_GB2312" w:hAnsi="仿宋_GB2312" w:cs="仿宋_GB2312" w:hint="eastAsia"/>
        </w:rPr>
        <w:t>2023</w:t>
      </w:r>
      <w:r>
        <w:rPr>
          <w:rFonts w:ascii="仿宋_GB2312" w:hAnsi="仿宋_GB2312" w:cs="仿宋_GB2312" w:hint="eastAsia"/>
        </w:rPr>
        <w:t>年度双随机抽查事项清单和抽查工作计划的通知》的要求，结合我省公路建设实际，我</w:t>
      </w:r>
      <w:r>
        <w:rPr>
          <w:rFonts w:ascii="仿宋_GB2312" w:hAnsi="仿宋_GB2312" w:cs="仿宋_GB2312" w:hint="eastAsia"/>
        </w:rPr>
        <w:t>支队</w:t>
      </w:r>
      <w:r>
        <w:rPr>
          <w:rFonts w:ascii="仿宋_GB2312" w:hAnsi="仿宋_GB2312" w:cs="仿宋_GB2312" w:hint="eastAsia"/>
        </w:rPr>
        <w:t>制定</w:t>
      </w:r>
      <w:r>
        <w:rPr>
          <w:rFonts w:ascii="仿宋_GB2312" w:hAnsi="仿宋_GB2312" w:cs="仿宋_GB2312" w:hint="eastAsia"/>
        </w:rPr>
        <w:t>了《</w:t>
      </w:r>
      <w:r>
        <w:rPr>
          <w:rFonts w:ascii="仿宋_GB2312" w:hAnsi="仿宋_GB2312" w:cs="仿宋_GB2312" w:hint="eastAsia"/>
        </w:rPr>
        <w:t>202</w:t>
      </w:r>
      <w:r>
        <w:rPr>
          <w:rFonts w:ascii="仿宋_GB2312" w:hAnsi="仿宋_GB2312" w:cs="仿宋_GB2312" w:hint="eastAsia"/>
        </w:rPr>
        <w:t>3</w:t>
      </w:r>
      <w:r>
        <w:rPr>
          <w:rFonts w:ascii="仿宋_GB2312" w:hAnsi="仿宋_GB2312" w:cs="仿宋_GB2312" w:hint="eastAsia"/>
        </w:rPr>
        <w:t>年度交通运输产品质量监督检查“双随机、一公开”联合抽查工作方案</w:t>
      </w:r>
      <w:r>
        <w:rPr>
          <w:rFonts w:ascii="仿宋_GB2312" w:hAnsi="仿宋_GB2312" w:cs="仿宋_GB2312" w:hint="eastAsia"/>
        </w:rPr>
        <w:t>》和《</w:t>
      </w:r>
      <w:r>
        <w:rPr>
          <w:rFonts w:ascii="仿宋_GB2312" w:hAnsi="仿宋_GB2312" w:cs="仿宋_GB2312" w:hint="eastAsia"/>
        </w:rPr>
        <w:t>202</w:t>
      </w:r>
      <w:r>
        <w:rPr>
          <w:rFonts w:ascii="仿宋_GB2312" w:hAnsi="仿宋_GB2312" w:cs="仿宋_GB2312" w:hint="eastAsia"/>
        </w:rPr>
        <w:t>3</w:t>
      </w:r>
      <w:r>
        <w:rPr>
          <w:rFonts w:ascii="仿宋_GB2312" w:hAnsi="仿宋_GB2312" w:cs="仿宋_GB2312" w:hint="eastAsia"/>
        </w:rPr>
        <w:t>年公路水</w:t>
      </w:r>
      <w:bookmarkStart w:id="1" w:name="_GoBack"/>
      <w:bookmarkEnd w:id="1"/>
      <w:r>
        <w:rPr>
          <w:rFonts w:ascii="仿宋_GB2312" w:hAnsi="仿宋_GB2312" w:cs="仿宋_GB2312" w:hint="eastAsia"/>
        </w:rPr>
        <w:t>运工程质量安全行为监督检查“双随机、一公开”抽查工作方案</w:t>
      </w:r>
      <w:r>
        <w:rPr>
          <w:rFonts w:ascii="仿宋_GB2312" w:hAnsi="仿宋_GB2312" w:cs="仿宋_GB2312" w:hint="eastAsia"/>
        </w:rPr>
        <w:t>》</w:t>
      </w:r>
      <w:r>
        <w:rPr>
          <w:rFonts w:ascii="仿宋_GB2312" w:hAnsi="仿宋_GB2312" w:cs="仿宋_GB2312" w:hint="eastAsia"/>
        </w:rPr>
        <w:t>，现将方案报送</w:t>
      </w:r>
      <w:r>
        <w:rPr>
          <w:rFonts w:ascii="仿宋_GB2312" w:hAnsi="仿宋_GB2312" w:cs="仿宋_GB2312" w:hint="eastAsia"/>
        </w:rPr>
        <w:t>省局</w:t>
      </w:r>
      <w:r>
        <w:rPr>
          <w:rFonts w:ascii="仿宋_GB2312" w:hAnsi="仿宋_GB2312" w:cs="仿宋_GB2312" w:hint="eastAsia"/>
        </w:rPr>
        <w:t>。</w:t>
      </w:r>
    </w:p>
    <w:p w:rsidR="00A21371" w:rsidRDefault="00A21371" w:rsidP="00744078">
      <w:pPr>
        <w:ind w:firstLineChars="200" w:firstLine="655"/>
        <w:rPr>
          <w:rFonts w:ascii="仿宋_GB2312" w:hAnsi="仿宋_GB2312" w:cs="仿宋_GB2312"/>
          <w:color w:val="000000"/>
        </w:rPr>
      </w:pPr>
    </w:p>
    <w:p w:rsidR="00A21371" w:rsidRDefault="00744078" w:rsidP="00744078">
      <w:pPr>
        <w:ind w:leftChars="200" w:left="1965" w:hangingChars="400" w:hanging="1310"/>
        <w:rPr>
          <w:rFonts w:ascii="仿宋_GB2312" w:hAnsi="仿宋_GB2312" w:cs="仿宋_GB2312"/>
          <w:color w:val="000000"/>
        </w:rPr>
      </w:pPr>
      <w:r>
        <w:rPr>
          <w:rFonts w:ascii="仿宋_GB2312" w:hAnsi="仿宋_GB2312" w:cs="仿宋_GB2312" w:hint="eastAsia"/>
          <w:color w:val="000000"/>
        </w:rPr>
        <w:t>附件</w:t>
      </w:r>
      <w:r>
        <w:rPr>
          <w:rFonts w:ascii="仿宋_GB2312" w:hAnsi="仿宋_GB2312" w:cs="仿宋_GB2312" w:hint="eastAsia"/>
          <w:color w:val="000000"/>
        </w:rPr>
        <w:t>1</w:t>
      </w:r>
      <w:r>
        <w:rPr>
          <w:rFonts w:ascii="仿宋_GB2312" w:hAnsi="仿宋_GB2312" w:cs="仿宋_GB2312" w:hint="eastAsia"/>
          <w:color w:val="000000"/>
        </w:rPr>
        <w:t>：</w:t>
      </w:r>
      <w:r>
        <w:rPr>
          <w:rFonts w:ascii="仿宋_GB2312" w:hAnsi="仿宋_GB2312" w:cs="仿宋_GB2312" w:hint="eastAsia"/>
          <w:color w:val="000000"/>
        </w:rPr>
        <w:t xml:space="preserve"> 202</w:t>
      </w:r>
      <w:r>
        <w:rPr>
          <w:rFonts w:ascii="仿宋_GB2312" w:hAnsi="仿宋_GB2312" w:cs="仿宋_GB2312" w:hint="eastAsia"/>
          <w:color w:val="000000"/>
        </w:rPr>
        <w:t>3</w:t>
      </w:r>
      <w:r>
        <w:rPr>
          <w:rFonts w:ascii="仿宋_GB2312" w:hAnsi="仿宋_GB2312" w:cs="仿宋_GB2312" w:hint="eastAsia"/>
          <w:color w:val="000000"/>
        </w:rPr>
        <w:t>年度交通运输产品质量监督检查“双随机、</w:t>
      </w:r>
      <w:proofErr w:type="gramStart"/>
      <w:r>
        <w:rPr>
          <w:rFonts w:ascii="仿宋_GB2312" w:hAnsi="仿宋_GB2312" w:cs="仿宋_GB2312" w:hint="eastAsia"/>
          <w:color w:val="000000"/>
        </w:rPr>
        <w:t>一</w:t>
      </w:r>
      <w:proofErr w:type="gramEnd"/>
      <w:r>
        <w:rPr>
          <w:rFonts w:ascii="仿宋_GB2312" w:hAnsi="仿宋_GB2312" w:cs="仿宋_GB2312" w:hint="eastAsia"/>
          <w:color w:val="000000"/>
        </w:rPr>
        <w:t>公开”抽查工作</w:t>
      </w:r>
      <w:r>
        <w:rPr>
          <w:rFonts w:ascii="仿宋_GB2312" w:hAnsi="仿宋_GB2312" w:cs="仿宋_GB2312" w:hint="eastAsia"/>
          <w:color w:val="000000"/>
        </w:rPr>
        <w:t>计划</w:t>
      </w:r>
    </w:p>
    <w:p w:rsidR="00A21371" w:rsidRDefault="00744078" w:rsidP="00744078">
      <w:pPr>
        <w:ind w:leftChars="200" w:left="1965" w:hangingChars="400" w:hanging="1310"/>
        <w:rPr>
          <w:rFonts w:ascii="仿宋_GB2312" w:hAnsi="仿宋_GB2312" w:cs="仿宋_GB2312"/>
          <w:color w:val="000000"/>
        </w:rPr>
      </w:pPr>
      <w:r>
        <w:rPr>
          <w:rFonts w:ascii="仿宋_GB2312" w:hAnsi="仿宋_GB2312" w:cs="仿宋_GB2312" w:hint="eastAsia"/>
          <w:color w:val="000000"/>
        </w:rPr>
        <w:t>附件</w:t>
      </w:r>
      <w:r>
        <w:rPr>
          <w:rFonts w:ascii="仿宋_GB2312" w:hAnsi="仿宋_GB2312" w:cs="仿宋_GB2312" w:hint="eastAsia"/>
          <w:color w:val="000000"/>
        </w:rPr>
        <w:t>2</w:t>
      </w:r>
      <w:r>
        <w:rPr>
          <w:rFonts w:ascii="仿宋_GB2312" w:hAnsi="仿宋_GB2312" w:cs="仿宋_GB2312" w:hint="eastAsia"/>
          <w:color w:val="000000"/>
        </w:rPr>
        <w:t>：</w:t>
      </w:r>
      <w:r>
        <w:rPr>
          <w:rFonts w:ascii="仿宋_GB2312" w:hAnsi="仿宋_GB2312" w:cs="仿宋_GB2312" w:hint="eastAsia"/>
          <w:color w:val="000000"/>
        </w:rPr>
        <w:t xml:space="preserve"> </w:t>
      </w:r>
      <w:r>
        <w:rPr>
          <w:rFonts w:ascii="仿宋_GB2312" w:hAnsi="仿宋_GB2312" w:cs="仿宋_GB2312" w:hint="eastAsia"/>
        </w:rPr>
        <w:t>202</w:t>
      </w:r>
      <w:r>
        <w:rPr>
          <w:rFonts w:ascii="仿宋_GB2312" w:hAnsi="仿宋_GB2312" w:cs="仿宋_GB2312" w:hint="eastAsia"/>
        </w:rPr>
        <w:t>3</w:t>
      </w:r>
      <w:r>
        <w:rPr>
          <w:rFonts w:ascii="仿宋_GB2312" w:hAnsi="仿宋_GB2312" w:cs="仿宋_GB2312" w:hint="eastAsia"/>
        </w:rPr>
        <w:t>年公路水运工程质量安全行为监督检查“双随机、</w:t>
      </w:r>
      <w:proofErr w:type="gramStart"/>
      <w:r>
        <w:rPr>
          <w:rFonts w:ascii="仿宋_GB2312" w:hAnsi="仿宋_GB2312" w:cs="仿宋_GB2312" w:hint="eastAsia"/>
        </w:rPr>
        <w:t>一</w:t>
      </w:r>
      <w:proofErr w:type="gramEnd"/>
      <w:r>
        <w:rPr>
          <w:rFonts w:ascii="仿宋_GB2312" w:hAnsi="仿宋_GB2312" w:cs="仿宋_GB2312" w:hint="eastAsia"/>
        </w:rPr>
        <w:t>公开”抽查工作方案</w:t>
      </w:r>
    </w:p>
    <w:p w:rsidR="00A21371" w:rsidRDefault="00A21371" w:rsidP="00744078">
      <w:pPr>
        <w:ind w:firstLineChars="200" w:firstLine="655"/>
        <w:rPr>
          <w:rFonts w:ascii="仿宋_GB2312" w:hAnsi="仿宋_GB2312" w:cs="仿宋_GB2312"/>
          <w:color w:val="000000"/>
        </w:rPr>
      </w:pPr>
    </w:p>
    <w:p w:rsidR="00A21371" w:rsidRDefault="00744078" w:rsidP="00744078">
      <w:pPr>
        <w:ind w:rightChars="105" w:right="344" w:firstLineChars="200" w:firstLine="655"/>
        <w:jc w:val="left"/>
        <w:rPr>
          <w:rFonts w:ascii="仿宋_GB2312" w:hAnsi="仿宋_GB2312" w:cs="仿宋_GB2312"/>
          <w:color w:val="000000"/>
        </w:rPr>
      </w:pPr>
      <w:r>
        <w:rPr>
          <w:rFonts w:ascii="仿宋_GB2312" w:hAnsi="仿宋_GB2312" w:cs="仿宋_GB2312" w:hint="eastAsia"/>
          <w:color w:val="000000"/>
        </w:rPr>
        <w:t xml:space="preserve">   </w:t>
      </w:r>
      <w:r>
        <w:rPr>
          <w:rFonts w:ascii="仿宋_GB2312" w:hAnsi="仿宋_GB2312" w:cs="仿宋_GB2312" w:hint="eastAsia"/>
          <w:color w:val="000000"/>
        </w:rPr>
        <w:t>云南省交通运输</w:t>
      </w:r>
      <w:r>
        <w:rPr>
          <w:rFonts w:ascii="仿宋_GB2312" w:hAnsi="仿宋_GB2312" w:cs="仿宋_GB2312" w:hint="eastAsia"/>
          <w:color w:val="000000"/>
        </w:rPr>
        <w:t>综合行政执法局</w:t>
      </w:r>
      <w:r>
        <w:rPr>
          <w:rFonts w:ascii="仿宋_GB2312" w:hAnsi="仿宋_GB2312" w:cs="仿宋_GB2312" w:hint="eastAsia"/>
          <w:color w:val="000000"/>
        </w:rPr>
        <w:t>工程</w:t>
      </w:r>
      <w:r>
        <w:rPr>
          <w:rFonts w:ascii="仿宋_GB2312" w:hAnsi="仿宋_GB2312" w:cs="仿宋_GB2312" w:hint="eastAsia"/>
          <w:color w:val="000000"/>
        </w:rPr>
        <w:t>质</w:t>
      </w:r>
      <w:r>
        <w:rPr>
          <w:rFonts w:ascii="仿宋_GB2312" w:hAnsi="仿宋_GB2312" w:cs="仿宋_GB2312" w:hint="eastAsia"/>
          <w:color w:val="000000"/>
        </w:rPr>
        <w:t>量监督</w:t>
      </w:r>
      <w:r>
        <w:rPr>
          <w:rFonts w:ascii="仿宋_GB2312" w:hAnsi="仿宋_GB2312" w:cs="仿宋_GB2312" w:hint="eastAsia"/>
          <w:color w:val="000000"/>
        </w:rPr>
        <w:t>支队</w:t>
      </w:r>
    </w:p>
    <w:p w:rsidR="00A21371" w:rsidRDefault="00744078" w:rsidP="00744078">
      <w:pPr>
        <w:ind w:firstLineChars="200" w:firstLine="655"/>
        <w:jc w:val="center"/>
        <w:rPr>
          <w:rFonts w:ascii="仿宋_GB2312" w:hAnsi="仿宋_GB2312" w:cs="仿宋_GB2312"/>
          <w:color w:val="000000"/>
        </w:rPr>
      </w:pPr>
      <w:r>
        <w:rPr>
          <w:rFonts w:ascii="仿宋_GB2312" w:hAnsi="仿宋_GB2312" w:cs="仿宋_GB2312" w:hint="eastAsia"/>
          <w:color w:val="000000"/>
        </w:rPr>
        <w:t xml:space="preserve">         202</w:t>
      </w:r>
      <w:r>
        <w:rPr>
          <w:rFonts w:ascii="仿宋_GB2312" w:hAnsi="仿宋_GB2312" w:cs="仿宋_GB2312" w:hint="eastAsia"/>
          <w:color w:val="000000"/>
        </w:rPr>
        <w:t>3</w:t>
      </w:r>
      <w:r>
        <w:rPr>
          <w:rFonts w:ascii="仿宋_GB2312" w:hAnsi="仿宋_GB2312" w:cs="仿宋_GB2312" w:hint="eastAsia"/>
          <w:color w:val="000000"/>
        </w:rPr>
        <w:t>年</w:t>
      </w:r>
      <w:r>
        <w:rPr>
          <w:rFonts w:ascii="仿宋_GB2312" w:hAnsi="仿宋_GB2312" w:cs="仿宋_GB2312" w:hint="eastAsia"/>
          <w:color w:val="000000"/>
        </w:rPr>
        <w:t>3</w:t>
      </w:r>
      <w:r>
        <w:rPr>
          <w:rFonts w:ascii="仿宋_GB2312" w:hAnsi="仿宋_GB2312" w:cs="仿宋_GB2312" w:hint="eastAsia"/>
          <w:color w:val="000000"/>
        </w:rPr>
        <w:t>月</w:t>
      </w:r>
      <w:r>
        <w:rPr>
          <w:rFonts w:ascii="仿宋_GB2312" w:hAnsi="仿宋_GB2312" w:cs="仿宋_GB2312" w:hint="eastAsia"/>
          <w:color w:val="000000"/>
        </w:rPr>
        <w:t>29</w:t>
      </w:r>
      <w:r>
        <w:rPr>
          <w:rFonts w:ascii="仿宋_GB2312" w:hAnsi="仿宋_GB2312" w:cs="仿宋_GB2312" w:hint="eastAsia"/>
          <w:color w:val="000000"/>
        </w:rPr>
        <w:t>日</w:t>
      </w:r>
    </w:p>
    <w:p w:rsidR="00A21371" w:rsidRDefault="00A21371" w:rsidP="00744078">
      <w:pPr>
        <w:ind w:firstLineChars="200" w:firstLine="655"/>
        <w:rPr>
          <w:rFonts w:ascii="仿宋_GB2312" w:hAnsi="仿宋_GB2312" w:cs="仿宋_GB2312"/>
          <w:color w:val="000000"/>
        </w:rPr>
      </w:pPr>
    </w:p>
    <w:bookmarkEnd w:id="0"/>
    <w:p w:rsidR="00A21371" w:rsidRDefault="00A21371">
      <w:pPr>
        <w:rPr>
          <w:rFonts w:ascii="仿宋_GB2312" w:hAnsi="仿宋"/>
        </w:rPr>
      </w:pPr>
    </w:p>
    <w:p w:rsidR="00A21371" w:rsidRDefault="00A21371">
      <w:pPr>
        <w:rPr>
          <w:rFonts w:ascii="仿宋_GB2312" w:hAnsi="宋体"/>
          <w:color w:val="000000"/>
        </w:rPr>
      </w:pPr>
    </w:p>
    <w:p w:rsidR="00A21371" w:rsidRDefault="00A21371">
      <w:pPr>
        <w:rPr>
          <w:rFonts w:ascii="仿宋_GB2312" w:hAnsi="宋体"/>
          <w:color w:val="000000"/>
        </w:rPr>
      </w:pPr>
    </w:p>
    <w:p w:rsidR="00A21371" w:rsidRDefault="00A21371">
      <w:pPr>
        <w:rPr>
          <w:rFonts w:ascii="黑体" w:eastAsia="黑体"/>
        </w:rPr>
      </w:pPr>
    </w:p>
    <w:p w:rsidR="00A21371" w:rsidRDefault="00A21371">
      <w:pPr>
        <w:rPr>
          <w:rFonts w:ascii="仿宋_GB2312"/>
        </w:rPr>
      </w:pPr>
    </w:p>
    <w:p w:rsidR="00A21371" w:rsidRDefault="00A21371">
      <w:pPr>
        <w:rPr>
          <w:rFonts w:ascii="仿宋_GB2312" w:hAnsi="宋体"/>
          <w:color w:val="000000"/>
        </w:rPr>
      </w:pPr>
    </w:p>
    <w:p w:rsidR="00A21371" w:rsidRDefault="00A21371">
      <w:pPr>
        <w:rPr>
          <w:rFonts w:ascii="仿宋_GB2312" w:hAnsi="宋体"/>
          <w:color w:val="000000"/>
        </w:rPr>
      </w:pPr>
    </w:p>
    <w:p w:rsidR="00A21371" w:rsidRDefault="00A21371">
      <w:pPr>
        <w:rPr>
          <w:rFonts w:ascii="仿宋_GB2312" w:hAnsi="宋体"/>
          <w:color w:val="000000"/>
        </w:rPr>
      </w:pPr>
    </w:p>
    <w:p w:rsidR="00A21371" w:rsidRDefault="00A21371">
      <w:pPr>
        <w:rPr>
          <w:rFonts w:ascii="仿宋_GB2312" w:hAnsi="宋体"/>
          <w:color w:val="000000"/>
        </w:rPr>
      </w:pPr>
    </w:p>
    <w:sectPr w:rsidR="00A21371">
      <w:footerReference w:type="even" r:id="rId7"/>
      <w:footerReference w:type="default" r:id="rId8"/>
      <w:pgSz w:w="11906" w:h="16838"/>
      <w:pgMar w:top="2098" w:right="1474" w:bottom="1985" w:left="1588" w:header="851" w:footer="1418" w:gutter="0"/>
      <w:pgNumType w:fmt="decimalFullWidth"/>
      <w:cols w:space="425"/>
      <w:docGrid w:type="linesAndChars" w:linePitch="579" w:charSpace="15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44078">
      <w:r>
        <w:separator/>
      </w:r>
    </w:p>
  </w:endnote>
  <w:endnote w:type="continuationSeparator" w:id="0">
    <w:p w:rsidR="00000000" w:rsidRDefault="00744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371" w:rsidRDefault="00744078">
    <w:pPr>
      <w:pStyle w:val="a7"/>
      <w:framePr w:wrap="around" w:vAnchor="text" w:hAnchor="margin" w:xAlign="outside" w:y="1"/>
      <w:ind w:leftChars="100" w:left="320"/>
      <w:rPr>
        <w:rStyle w:val="ab"/>
        <w:sz w:val="28"/>
        <w:szCs w:val="28"/>
      </w:rPr>
    </w:pPr>
    <w:r>
      <w:rPr>
        <w:rStyle w:val="ab"/>
        <w:rFonts w:hint="eastAsia"/>
        <w:sz w:val="28"/>
        <w:szCs w:val="28"/>
      </w:rPr>
      <w:t>－</w:t>
    </w:r>
    <w:r>
      <w:rPr>
        <w:rStyle w:val="ab"/>
        <w:sz w:val="28"/>
        <w:szCs w:val="28"/>
      </w:rPr>
      <w:fldChar w:fldCharType="begin"/>
    </w:r>
    <w:r>
      <w:rPr>
        <w:rStyle w:val="ab"/>
        <w:sz w:val="28"/>
        <w:szCs w:val="28"/>
      </w:rPr>
      <w:instrText xml:space="preserve">PAGE  </w:instrText>
    </w:r>
    <w:r>
      <w:rPr>
        <w:rStyle w:val="ab"/>
        <w:sz w:val="28"/>
        <w:szCs w:val="28"/>
      </w:rPr>
      <w:fldChar w:fldCharType="separate"/>
    </w:r>
    <w:r>
      <w:rPr>
        <w:rStyle w:val="ab"/>
        <w:rFonts w:hint="eastAsia"/>
        <w:noProof/>
        <w:sz w:val="28"/>
        <w:szCs w:val="28"/>
      </w:rPr>
      <w:t>２</w:t>
    </w:r>
    <w:r>
      <w:rPr>
        <w:rStyle w:val="ab"/>
        <w:sz w:val="28"/>
        <w:szCs w:val="28"/>
      </w:rPr>
      <w:fldChar w:fldCharType="end"/>
    </w:r>
    <w:r>
      <w:rPr>
        <w:rStyle w:val="ab"/>
        <w:rFonts w:hint="eastAsia"/>
        <w:sz w:val="28"/>
        <w:szCs w:val="28"/>
      </w:rPr>
      <w:t>－</w:t>
    </w:r>
  </w:p>
  <w:p w:rsidR="00A21371" w:rsidRDefault="00A21371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371" w:rsidRDefault="00744078">
    <w:pPr>
      <w:pStyle w:val="a7"/>
      <w:framePr w:wrap="around" w:vAnchor="text" w:hAnchor="margin" w:xAlign="outside" w:y="1"/>
      <w:ind w:rightChars="100" w:right="320"/>
      <w:rPr>
        <w:rStyle w:val="ab"/>
        <w:sz w:val="28"/>
        <w:szCs w:val="28"/>
      </w:rPr>
    </w:pPr>
    <w:r>
      <w:rPr>
        <w:rStyle w:val="ab"/>
        <w:rFonts w:hint="eastAsia"/>
        <w:sz w:val="28"/>
        <w:szCs w:val="28"/>
      </w:rPr>
      <w:t>－</w:t>
    </w:r>
    <w:r>
      <w:rPr>
        <w:rStyle w:val="ab"/>
        <w:sz w:val="28"/>
        <w:szCs w:val="28"/>
      </w:rPr>
      <w:fldChar w:fldCharType="begin"/>
    </w:r>
    <w:r>
      <w:rPr>
        <w:rStyle w:val="ab"/>
        <w:sz w:val="28"/>
        <w:szCs w:val="28"/>
      </w:rPr>
      <w:instrText xml:space="preserve">PAGE  </w:instrText>
    </w:r>
    <w:r>
      <w:rPr>
        <w:rStyle w:val="ab"/>
        <w:sz w:val="28"/>
        <w:szCs w:val="28"/>
      </w:rPr>
      <w:fldChar w:fldCharType="separate"/>
    </w:r>
    <w:r>
      <w:rPr>
        <w:rStyle w:val="ab"/>
        <w:rFonts w:hint="eastAsia"/>
        <w:noProof/>
        <w:sz w:val="28"/>
        <w:szCs w:val="28"/>
      </w:rPr>
      <w:t>１</w:t>
    </w:r>
    <w:r>
      <w:rPr>
        <w:rStyle w:val="ab"/>
        <w:sz w:val="28"/>
        <w:szCs w:val="28"/>
      </w:rPr>
      <w:fldChar w:fldCharType="end"/>
    </w:r>
    <w:r>
      <w:rPr>
        <w:rStyle w:val="ab"/>
        <w:rFonts w:hint="eastAsia"/>
        <w:sz w:val="28"/>
        <w:szCs w:val="28"/>
      </w:rPr>
      <w:t>－</w:t>
    </w:r>
  </w:p>
  <w:p w:rsidR="00A21371" w:rsidRDefault="00A21371">
    <w:pPr>
      <w:pStyle w:val="a7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44078">
      <w:r>
        <w:separator/>
      </w:r>
    </w:p>
  </w:footnote>
  <w:footnote w:type="continuationSeparator" w:id="0">
    <w:p w:rsidR="00000000" w:rsidRDefault="007440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64"/>
  <w:drawingGridVerticalSpacing w:val="579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yMmNmODg3YWM1NGU2OTJlZjE5ZWM4NTBhZmUzZGUifQ=="/>
  </w:docVars>
  <w:rsids>
    <w:rsidRoot w:val="00551454"/>
    <w:rsid w:val="00004158"/>
    <w:rsid w:val="00010021"/>
    <w:rsid w:val="0002772C"/>
    <w:rsid w:val="00040748"/>
    <w:rsid w:val="00087D21"/>
    <w:rsid w:val="000941D9"/>
    <w:rsid w:val="000A293D"/>
    <w:rsid w:val="000B27FF"/>
    <w:rsid w:val="000B6EB6"/>
    <w:rsid w:val="000C2F00"/>
    <w:rsid w:val="000D3BE2"/>
    <w:rsid w:val="000E03EE"/>
    <w:rsid w:val="000E0F12"/>
    <w:rsid w:val="000E28D0"/>
    <w:rsid w:val="000E574F"/>
    <w:rsid w:val="000F0EE2"/>
    <w:rsid w:val="000F6AC4"/>
    <w:rsid w:val="00100563"/>
    <w:rsid w:val="00100A13"/>
    <w:rsid w:val="00104491"/>
    <w:rsid w:val="00107A28"/>
    <w:rsid w:val="00113A35"/>
    <w:rsid w:val="00117BE3"/>
    <w:rsid w:val="001233F3"/>
    <w:rsid w:val="00123CD2"/>
    <w:rsid w:val="001329CD"/>
    <w:rsid w:val="00140B9D"/>
    <w:rsid w:val="00147EDC"/>
    <w:rsid w:val="001553EA"/>
    <w:rsid w:val="00166B8E"/>
    <w:rsid w:val="00191755"/>
    <w:rsid w:val="00193B4A"/>
    <w:rsid w:val="00194B6B"/>
    <w:rsid w:val="00195A01"/>
    <w:rsid w:val="001A1155"/>
    <w:rsid w:val="001B35B5"/>
    <w:rsid w:val="001C3150"/>
    <w:rsid w:val="001C7E28"/>
    <w:rsid w:val="001E0EC9"/>
    <w:rsid w:val="002004BE"/>
    <w:rsid w:val="00202C6A"/>
    <w:rsid w:val="002403A5"/>
    <w:rsid w:val="002425D4"/>
    <w:rsid w:val="002440A9"/>
    <w:rsid w:val="00251B6B"/>
    <w:rsid w:val="00254A81"/>
    <w:rsid w:val="00266CCD"/>
    <w:rsid w:val="00294A12"/>
    <w:rsid w:val="00297571"/>
    <w:rsid w:val="002A2698"/>
    <w:rsid w:val="002B69ED"/>
    <w:rsid w:val="002C6F8A"/>
    <w:rsid w:val="00304979"/>
    <w:rsid w:val="003440F9"/>
    <w:rsid w:val="00351028"/>
    <w:rsid w:val="00356484"/>
    <w:rsid w:val="00361335"/>
    <w:rsid w:val="00365486"/>
    <w:rsid w:val="003666F5"/>
    <w:rsid w:val="0036697B"/>
    <w:rsid w:val="003729D6"/>
    <w:rsid w:val="00375945"/>
    <w:rsid w:val="0038225A"/>
    <w:rsid w:val="00385CF4"/>
    <w:rsid w:val="00387646"/>
    <w:rsid w:val="0039065D"/>
    <w:rsid w:val="003B5121"/>
    <w:rsid w:val="003C157E"/>
    <w:rsid w:val="003D5118"/>
    <w:rsid w:val="003D7682"/>
    <w:rsid w:val="003E06A3"/>
    <w:rsid w:val="003F0334"/>
    <w:rsid w:val="003F043E"/>
    <w:rsid w:val="004046A6"/>
    <w:rsid w:val="004208D1"/>
    <w:rsid w:val="00427848"/>
    <w:rsid w:val="00441355"/>
    <w:rsid w:val="004454AC"/>
    <w:rsid w:val="00450498"/>
    <w:rsid w:val="00453204"/>
    <w:rsid w:val="004545AA"/>
    <w:rsid w:val="004552BB"/>
    <w:rsid w:val="0046474E"/>
    <w:rsid w:val="004730D8"/>
    <w:rsid w:val="00491283"/>
    <w:rsid w:val="004B04FA"/>
    <w:rsid w:val="004B3B67"/>
    <w:rsid w:val="004B5D79"/>
    <w:rsid w:val="004D4630"/>
    <w:rsid w:val="004D4D2A"/>
    <w:rsid w:val="004D7A7B"/>
    <w:rsid w:val="005170AD"/>
    <w:rsid w:val="005200B1"/>
    <w:rsid w:val="00533ECA"/>
    <w:rsid w:val="005341FC"/>
    <w:rsid w:val="00537C7A"/>
    <w:rsid w:val="00541109"/>
    <w:rsid w:val="00542501"/>
    <w:rsid w:val="00551454"/>
    <w:rsid w:val="0056104F"/>
    <w:rsid w:val="0056261E"/>
    <w:rsid w:val="00565BA8"/>
    <w:rsid w:val="00567524"/>
    <w:rsid w:val="0057288A"/>
    <w:rsid w:val="00583F60"/>
    <w:rsid w:val="005B52E4"/>
    <w:rsid w:val="005C55A7"/>
    <w:rsid w:val="005D1D99"/>
    <w:rsid w:val="005D7E38"/>
    <w:rsid w:val="005E1942"/>
    <w:rsid w:val="005F30FC"/>
    <w:rsid w:val="005F3FB1"/>
    <w:rsid w:val="0060184B"/>
    <w:rsid w:val="006252A4"/>
    <w:rsid w:val="00646FF5"/>
    <w:rsid w:val="00650692"/>
    <w:rsid w:val="00665C9C"/>
    <w:rsid w:val="006721F0"/>
    <w:rsid w:val="006751DB"/>
    <w:rsid w:val="006778B4"/>
    <w:rsid w:val="006C0012"/>
    <w:rsid w:val="006D4501"/>
    <w:rsid w:val="006E1713"/>
    <w:rsid w:val="006E1FA8"/>
    <w:rsid w:val="006E5E85"/>
    <w:rsid w:val="006F1239"/>
    <w:rsid w:val="006F66F9"/>
    <w:rsid w:val="00711D86"/>
    <w:rsid w:val="00720C4F"/>
    <w:rsid w:val="00721499"/>
    <w:rsid w:val="00730AB2"/>
    <w:rsid w:val="007377E2"/>
    <w:rsid w:val="00744078"/>
    <w:rsid w:val="00746328"/>
    <w:rsid w:val="00753999"/>
    <w:rsid w:val="00757391"/>
    <w:rsid w:val="0077518D"/>
    <w:rsid w:val="0078751E"/>
    <w:rsid w:val="007939B5"/>
    <w:rsid w:val="00793EDE"/>
    <w:rsid w:val="00794135"/>
    <w:rsid w:val="007C4AEE"/>
    <w:rsid w:val="007C789F"/>
    <w:rsid w:val="007D7DD5"/>
    <w:rsid w:val="007E3C39"/>
    <w:rsid w:val="007F05F7"/>
    <w:rsid w:val="007F4EDD"/>
    <w:rsid w:val="007F7755"/>
    <w:rsid w:val="00815141"/>
    <w:rsid w:val="0081553F"/>
    <w:rsid w:val="0083095C"/>
    <w:rsid w:val="0083213F"/>
    <w:rsid w:val="00852942"/>
    <w:rsid w:val="0086617E"/>
    <w:rsid w:val="0086670F"/>
    <w:rsid w:val="00881AAC"/>
    <w:rsid w:val="00890BE6"/>
    <w:rsid w:val="008917C9"/>
    <w:rsid w:val="008A40CC"/>
    <w:rsid w:val="008A603C"/>
    <w:rsid w:val="008A7857"/>
    <w:rsid w:val="008B0CAF"/>
    <w:rsid w:val="008B7C82"/>
    <w:rsid w:val="008C4E4E"/>
    <w:rsid w:val="008D03F1"/>
    <w:rsid w:val="008D26E8"/>
    <w:rsid w:val="008E1AB4"/>
    <w:rsid w:val="008F008C"/>
    <w:rsid w:val="008F49A0"/>
    <w:rsid w:val="0093628B"/>
    <w:rsid w:val="0094723B"/>
    <w:rsid w:val="00974657"/>
    <w:rsid w:val="009843E3"/>
    <w:rsid w:val="00985063"/>
    <w:rsid w:val="00986598"/>
    <w:rsid w:val="0099016D"/>
    <w:rsid w:val="00996323"/>
    <w:rsid w:val="00997AAC"/>
    <w:rsid w:val="009A65A5"/>
    <w:rsid w:val="009B004C"/>
    <w:rsid w:val="009B5D92"/>
    <w:rsid w:val="009B636E"/>
    <w:rsid w:val="009C0D59"/>
    <w:rsid w:val="009F6EC1"/>
    <w:rsid w:val="00A00037"/>
    <w:rsid w:val="00A0593A"/>
    <w:rsid w:val="00A06CA8"/>
    <w:rsid w:val="00A21371"/>
    <w:rsid w:val="00A23F9F"/>
    <w:rsid w:val="00A2617D"/>
    <w:rsid w:val="00A4538C"/>
    <w:rsid w:val="00A527E3"/>
    <w:rsid w:val="00A61DA4"/>
    <w:rsid w:val="00A73395"/>
    <w:rsid w:val="00A93A25"/>
    <w:rsid w:val="00AA6520"/>
    <w:rsid w:val="00AB53EC"/>
    <w:rsid w:val="00AC305C"/>
    <w:rsid w:val="00AC651E"/>
    <w:rsid w:val="00AC754F"/>
    <w:rsid w:val="00AD5282"/>
    <w:rsid w:val="00AE284D"/>
    <w:rsid w:val="00B02503"/>
    <w:rsid w:val="00B065FA"/>
    <w:rsid w:val="00B20968"/>
    <w:rsid w:val="00B502BC"/>
    <w:rsid w:val="00B516A5"/>
    <w:rsid w:val="00B57274"/>
    <w:rsid w:val="00B5781B"/>
    <w:rsid w:val="00B62A4D"/>
    <w:rsid w:val="00B76E28"/>
    <w:rsid w:val="00B831C4"/>
    <w:rsid w:val="00BA2BB3"/>
    <w:rsid w:val="00BA32CE"/>
    <w:rsid w:val="00BA7C8B"/>
    <w:rsid w:val="00BB2B40"/>
    <w:rsid w:val="00BC6F3C"/>
    <w:rsid w:val="00BC75ED"/>
    <w:rsid w:val="00BD731E"/>
    <w:rsid w:val="00BE3017"/>
    <w:rsid w:val="00BF2166"/>
    <w:rsid w:val="00C20E0E"/>
    <w:rsid w:val="00C22A75"/>
    <w:rsid w:val="00C2621D"/>
    <w:rsid w:val="00C3130A"/>
    <w:rsid w:val="00C3189B"/>
    <w:rsid w:val="00C36D0C"/>
    <w:rsid w:val="00C4222F"/>
    <w:rsid w:val="00C42A4E"/>
    <w:rsid w:val="00C650EA"/>
    <w:rsid w:val="00C71A68"/>
    <w:rsid w:val="00C75531"/>
    <w:rsid w:val="00C75550"/>
    <w:rsid w:val="00C83E53"/>
    <w:rsid w:val="00C93165"/>
    <w:rsid w:val="00C9356E"/>
    <w:rsid w:val="00CA1483"/>
    <w:rsid w:val="00CA5E3A"/>
    <w:rsid w:val="00CB60CF"/>
    <w:rsid w:val="00CD7F8A"/>
    <w:rsid w:val="00CE1884"/>
    <w:rsid w:val="00CF15B2"/>
    <w:rsid w:val="00D11DC2"/>
    <w:rsid w:val="00D241EA"/>
    <w:rsid w:val="00D26E1F"/>
    <w:rsid w:val="00D41DDB"/>
    <w:rsid w:val="00D41E8D"/>
    <w:rsid w:val="00D44203"/>
    <w:rsid w:val="00D5651A"/>
    <w:rsid w:val="00D61D4D"/>
    <w:rsid w:val="00D64689"/>
    <w:rsid w:val="00D7309C"/>
    <w:rsid w:val="00D82B1A"/>
    <w:rsid w:val="00D84CFD"/>
    <w:rsid w:val="00D96DE0"/>
    <w:rsid w:val="00DA3770"/>
    <w:rsid w:val="00DB044C"/>
    <w:rsid w:val="00DB1030"/>
    <w:rsid w:val="00DB411D"/>
    <w:rsid w:val="00DB745A"/>
    <w:rsid w:val="00DC09DD"/>
    <w:rsid w:val="00DC3DED"/>
    <w:rsid w:val="00DC52F0"/>
    <w:rsid w:val="00DC5326"/>
    <w:rsid w:val="00DD4378"/>
    <w:rsid w:val="00DE116C"/>
    <w:rsid w:val="00DE4B27"/>
    <w:rsid w:val="00DE6374"/>
    <w:rsid w:val="00DE7C1B"/>
    <w:rsid w:val="00DF103C"/>
    <w:rsid w:val="00DF37FA"/>
    <w:rsid w:val="00E02A41"/>
    <w:rsid w:val="00E07A5B"/>
    <w:rsid w:val="00E14C03"/>
    <w:rsid w:val="00E23186"/>
    <w:rsid w:val="00E55EDE"/>
    <w:rsid w:val="00E641D5"/>
    <w:rsid w:val="00E82FAD"/>
    <w:rsid w:val="00EB538D"/>
    <w:rsid w:val="00ED5E9C"/>
    <w:rsid w:val="00F014CE"/>
    <w:rsid w:val="00F0202A"/>
    <w:rsid w:val="00F106C4"/>
    <w:rsid w:val="00F407D2"/>
    <w:rsid w:val="00F43995"/>
    <w:rsid w:val="00F62BCF"/>
    <w:rsid w:val="00F62EC4"/>
    <w:rsid w:val="00F72D53"/>
    <w:rsid w:val="00F7668B"/>
    <w:rsid w:val="00F7712F"/>
    <w:rsid w:val="00F86AFF"/>
    <w:rsid w:val="00F87667"/>
    <w:rsid w:val="00FA632A"/>
    <w:rsid w:val="00FC0FFA"/>
    <w:rsid w:val="00FC3C7E"/>
    <w:rsid w:val="00FE17E6"/>
    <w:rsid w:val="00FE3F40"/>
    <w:rsid w:val="00FE6DB6"/>
    <w:rsid w:val="00FF088A"/>
    <w:rsid w:val="00FF4620"/>
    <w:rsid w:val="00FF4CD1"/>
    <w:rsid w:val="060F510F"/>
    <w:rsid w:val="2041097A"/>
    <w:rsid w:val="2C002323"/>
    <w:rsid w:val="33361579"/>
    <w:rsid w:val="44327679"/>
    <w:rsid w:val="4692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eastAsia="仿宋_GB2312"/>
      <w:kern w:val="2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uiPriority w:val="99"/>
    <w:semiHidden/>
    <w:unhideWhenUsed/>
    <w:pPr>
      <w:spacing w:after="120"/>
    </w:pPr>
  </w:style>
  <w:style w:type="paragraph" w:styleId="a4">
    <w:name w:val="Body Text Indent"/>
    <w:basedOn w:val="a"/>
    <w:uiPriority w:val="99"/>
    <w:semiHidden/>
    <w:unhideWhenUsed/>
    <w:pPr>
      <w:ind w:firstLine="630"/>
    </w:pPr>
    <w:rPr>
      <w:b/>
      <w:bCs/>
      <w:szCs w:val="24"/>
    </w:rPr>
  </w:style>
  <w:style w:type="paragraph" w:styleId="a5">
    <w:name w:val="Plain Text"/>
    <w:basedOn w:val="a"/>
    <w:link w:val="Char"/>
    <w:uiPriority w:val="99"/>
    <w:semiHidden/>
    <w:unhideWhenUsed/>
    <w:qFormat/>
    <w:rPr>
      <w:rFonts w:ascii="宋体" w:eastAsia="宋体" w:hAnsi="Courier New" w:cs="Century"/>
      <w:sz w:val="21"/>
      <w:szCs w:val="21"/>
    </w:rPr>
  </w:style>
  <w:style w:type="paragraph" w:styleId="a6">
    <w:name w:val="Date"/>
    <w:basedOn w:val="a"/>
    <w:next w:val="a"/>
    <w:uiPriority w:val="99"/>
    <w:semiHidden/>
    <w:unhideWhenUsed/>
    <w:qFormat/>
    <w:pPr>
      <w:ind w:leftChars="2500" w:left="100"/>
    </w:pPr>
  </w:style>
  <w:style w:type="paragraph" w:styleId="a7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1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2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uiPriority w:val="22"/>
    <w:qFormat/>
    <w:rPr>
      <w:b/>
      <w:bCs/>
    </w:rPr>
  </w:style>
  <w:style w:type="character" w:styleId="ab">
    <w:name w:val="page number"/>
    <w:basedOn w:val="a1"/>
    <w:uiPriority w:val="99"/>
    <w:semiHidden/>
    <w:unhideWhenUsed/>
    <w:qFormat/>
  </w:style>
  <w:style w:type="character" w:styleId="ac">
    <w:name w:val="Hyperlink"/>
    <w:uiPriority w:val="99"/>
    <w:semiHidden/>
    <w:unhideWhenUsed/>
    <w:qFormat/>
    <w:rPr>
      <w:color w:val="003366"/>
      <w:u w:val="none"/>
    </w:rPr>
  </w:style>
  <w:style w:type="paragraph" w:customStyle="1" w:styleId="Char2">
    <w:name w:val="Char"/>
    <w:basedOn w:val="a"/>
    <w:qFormat/>
    <w:pPr>
      <w:widowControl/>
      <w:jc w:val="left"/>
    </w:pPr>
    <w:rPr>
      <w:rFonts w:ascii="仿宋_GB2312" w:hAnsi="Arial"/>
      <w:b/>
      <w:spacing w:val="-5"/>
      <w:kern w:val="0"/>
    </w:rPr>
  </w:style>
  <w:style w:type="paragraph" w:customStyle="1" w:styleId="ParaCharCharCharCharCharCharCharCharCharCharCharCharChar">
    <w:name w:val="默认段落字体 Para Char Char Char Char Char Char Char Char Char Char Char Char Char"/>
    <w:basedOn w:val="a"/>
    <w:qFormat/>
    <w:rPr>
      <w:rFonts w:eastAsia="宋体"/>
      <w:sz w:val="21"/>
      <w:szCs w:val="24"/>
    </w:rPr>
  </w:style>
  <w:style w:type="character" w:customStyle="1" w:styleId="Char">
    <w:name w:val="纯文本 Char"/>
    <w:link w:val="a5"/>
    <w:qFormat/>
    <w:rPr>
      <w:rFonts w:ascii="宋体" w:eastAsia="宋体" w:hAnsi="Courier New" w:cs="Century"/>
      <w:kern w:val="2"/>
      <w:sz w:val="21"/>
      <w:szCs w:val="21"/>
      <w:lang w:val="en-US" w:eastAsia="zh-CN" w:bidi="ar-SA"/>
    </w:rPr>
  </w:style>
  <w:style w:type="paragraph" w:styleId="ad">
    <w:name w:val="List Paragraph"/>
    <w:basedOn w:val="a"/>
    <w:qFormat/>
    <w:pPr>
      <w:ind w:firstLineChars="200" w:firstLine="420"/>
    </w:pPr>
    <w:rPr>
      <w:rFonts w:ascii="Calibri" w:eastAsia="宋体" w:hAnsi="Calibri"/>
      <w:sz w:val="21"/>
      <w:szCs w:val="2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CharCharCharCharCharCharCharCharChar1CharCharCharChar">
    <w:name w:val="Char Char Char Char Char Char Char Char Char1 Char Char Char Char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4"/>
      <w:lang w:eastAsia="en-US"/>
    </w:rPr>
  </w:style>
  <w:style w:type="paragraph" w:customStyle="1" w:styleId="Char10">
    <w:name w:val="Char1"/>
    <w:basedOn w:val="a"/>
    <w:semiHidden/>
    <w:qFormat/>
    <w:pPr>
      <w:widowControl/>
      <w:spacing w:after="160" w:line="240" w:lineRule="exact"/>
      <w:jc w:val="left"/>
    </w:pPr>
    <w:rPr>
      <w:rFonts w:ascii="Arial" w:eastAsia="宋体" w:hAnsi="Arial"/>
      <w:kern w:val="0"/>
      <w:sz w:val="22"/>
      <w:szCs w:val="22"/>
      <w:lang w:eastAsia="en-US"/>
    </w:rPr>
  </w:style>
  <w:style w:type="character" w:customStyle="1" w:styleId="Char0">
    <w:name w:val="页脚 Char"/>
    <w:basedOn w:val="a1"/>
    <w:link w:val="a7"/>
    <w:uiPriority w:val="99"/>
    <w:qFormat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basedOn w:val="a1"/>
    <w:link w:val="a8"/>
    <w:uiPriority w:val="99"/>
    <w:semiHidden/>
    <w:qFormat/>
    <w:rPr>
      <w:rFonts w:asciiTheme="minorHAnsi" w:eastAsiaTheme="minorEastAsia" w:hAnsiTheme="minorHAnsi" w:cstheme="min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page number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eastAsia="仿宋_GB2312"/>
      <w:kern w:val="2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uiPriority w:val="99"/>
    <w:semiHidden/>
    <w:unhideWhenUsed/>
    <w:pPr>
      <w:spacing w:after="120"/>
    </w:pPr>
  </w:style>
  <w:style w:type="paragraph" w:styleId="a4">
    <w:name w:val="Body Text Indent"/>
    <w:basedOn w:val="a"/>
    <w:uiPriority w:val="99"/>
    <w:semiHidden/>
    <w:unhideWhenUsed/>
    <w:pPr>
      <w:ind w:firstLine="630"/>
    </w:pPr>
    <w:rPr>
      <w:b/>
      <w:bCs/>
      <w:szCs w:val="24"/>
    </w:rPr>
  </w:style>
  <w:style w:type="paragraph" w:styleId="a5">
    <w:name w:val="Plain Text"/>
    <w:basedOn w:val="a"/>
    <w:link w:val="Char"/>
    <w:uiPriority w:val="99"/>
    <w:semiHidden/>
    <w:unhideWhenUsed/>
    <w:qFormat/>
    <w:rPr>
      <w:rFonts w:ascii="宋体" w:eastAsia="宋体" w:hAnsi="Courier New" w:cs="Century"/>
      <w:sz w:val="21"/>
      <w:szCs w:val="21"/>
    </w:rPr>
  </w:style>
  <w:style w:type="paragraph" w:styleId="a6">
    <w:name w:val="Date"/>
    <w:basedOn w:val="a"/>
    <w:next w:val="a"/>
    <w:uiPriority w:val="99"/>
    <w:semiHidden/>
    <w:unhideWhenUsed/>
    <w:qFormat/>
    <w:pPr>
      <w:ind w:leftChars="2500" w:left="100"/>
    </w:pPr>
  </w:style>
  <w:style w:type="paragraph" w:styleId="a7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1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2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uiPriority w:val="22"/>
    <w:qFormat/>
    <w:rPr>
      <w:b/>
      <w:bCs/>
    </w:rPr>
  </w:style>
  <w:style w:type="character" w:styleId="ab">
    <w:name w:val="page number"/>
    <w:basedOn w:val="a1"/>
    <w:uiPriority w:val="99"/>
    <w:semiHidden/>
    <w:unhideWhenUsed/>
    <w:qFormat/>
  </w:style>
  <w:style w:type="character" w:styleId="ac">
    <w:name w:val="Hyperlink"/>
    <w:uiPriority w:val="99"/>
    <w:semiHidden/>
    <w:unhideWhenUsed/>
    <w:qFormat/>
    <w:rPr>
      <w:color w:val="003366"/>
      <w:u w:val="none"/>
    </w:rPr>
  </w:style>
  <w:style w:type="paragraph" w:customStyle="1" w:styleId="Char2">
    <w:name w:val="Char"/>
    <w:basedOn w:val="a"/>
    <w:qFormat/>
    <w:pPr>
      <w:widowControl/>
      <w:jc w:val="left"/>
    </w:pPr>
    <w:rPr>
      <w:rFonts w:ascii="仿宋_GB2312" w:hAnsi="Arial"/>
      <w:b/>
      <w:spacing w:val="-5"/>
      <w:kern w:val="0"/>
    </w:rPr>
  </w:style>
  <w:style w:type="paragraph" w:customStyle="1" w:styleId="ParaCharCharCharCharCharCharCharCharCharCharCharCharChar">
    <w:name w:val="默认段落字体 Para Char Char Char Char Char Char Char Char Char Char Char Char Char"/>
    <w:basedOn w:val="a"/>
    <w:qFormat/>
    <w:rPr>
      <w:rFonts w:eastAsia="宋体"/>
      <w:sz w:val="21"/>
      <w:szCs w:val="24"/>
    </w:rPr>
  </w:style>
  <w:style w:type="character" w:customStyle="1" w:styleId="Char">
    <w:name w:val="纯文本 Char"/>
    <w:link w:val="a5"/>
    <w:qFormat/>
    <w:rPr>
      <w:rFonts w:ascii="宋体" w:eastAsia="宋体" w:hAnsi="Courier New" w:cs="Century"/>
      <w:kern w:val="2"/>
      <w:sz w:val="21"/>
      <w:szCs w:val="21"/>
      <w:lang w:val="en-US" w:eastAsia="zh-CN" w:bidi="ar-SA"/>
    </w:rPr>
  </w:style>
  <w:style w:type="paragraph" w:styleId="ad">
    <w:name w:val="List Paragraph"/>
    <w:basedOn w:val="a"/>
    <w:qFormat/>
    <w:pPr>
      <w:ind w:firstLineChars="200" w:firstLine="420"/>
    </w:pPr>
    <w:rPr>
      <w:rFonts w:ascii="Calibri" w:eastAsia="宋体" w:hAnsi="Calibri"/>
      <w:sz w:val="21"/>
      <w:szCs w:val="2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CharCharCharCharCharCharCharCharChar1CharCharCharChar">
    <w:name w:val="Char Char Char Char Char Char Char Char Char1 Char Char Char Char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4"/>
      <w:lang w:eastAsia="en-US"/>
    </w:rPr>
  </w:style>
  <w:style w:type="paragraph" w:customStyle="1" w:styleId="Char10">
    <w:name w:val="Char1"/>
    <w:basedOn w:val="a"/>
    <w:semiHidden/>
    <w:qFormat/>
    <w:pPr>
      <w:widowControl/>
      <w:spacing w:after="160" w:line="240" w:lineRule="exact"/>
      <w:jc w:val="left"/>
    </w:pPr>
    <w:rPr>
      <w:rFonts w:ascii="Arial" w:eastAsia="宋体" w:hAnsi="Arial"/>
      <w:kern w:val="0"/>
      <w:sz w:val="22"/>
      <w:szCs w:val="22"/>
      <w:lang w:eastAsia="en-US"/>
    </w:rPr>
  </w:style>
  <w:style w:type="character" w:customStyle="1" w:styleId="Char0">
    <w:name w:val="页脚 Char"/>
    <w:basedOn w:val="a1"/>
    <w:link w:val="a7"/>
    <w:uiPriority w:val="99"/>
    <w:qFormat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眉 Char"/>
    <w:basedOn w:val="a1"/>
    <w:link w:val="a8"/>
    <w:uiPriority w:val="99"/>
    <w:semiHidden/>
    <w:qFormat/>
    <w:rPr>
      <w:rFonts w:asciiTheme="minorHAnsi" w:eastAsiaTheme="minorEastAsia" w:hAnsiTheme="minorHAnsi" w:cstheme="min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327</Words>
  <Characters>57</Characters>
  <Application>Microsoft Office Word</Application>
  <DocSecurity>0</DocSecurity>
  <Lines>1</Lines>
  <Paragraphs>1</Paragraphs>
  <ScaleCrop>false</ScaleCrop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云南省交通运输厅工程质量监督局文件</dc:title>
  <dc:creator>think</dc:creator>
  <cp:lastModifiedBy>M708H0RP</cp:lastModifiedBy>
  <cp:revision>34</cp:revision>
  <cp:lastPrinted>2023-03-28T08:38:00Z</cp:lastPrinted>
  <dcterms:created xsi:type="dcterms:W3CDTF">2022-03-14T02:59:00Z</dcterms:created>
  <dcterms:modified xsi:type="dcterms:W3CDTF">2023-03-29T01:17:00Z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27C7621CE2C14E0BB82FEFD0621F4E71</vt:lpwstr>
  </property>
</Properties>
</file>